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7824C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Entre:</w:t>
      </w:r>
    </w:p>
    <w:p w14:paraId="1CA9213E" w14:textId="7BA98C4D" w:rsidR="00D95480" w:rsidRPr="00D95480" w:rsidRDefault="00D95480" w:rsidP="00D95480">
      <w:pPr>
        <w:spacing w:before="120" w:after="120"/>
        <w:jc w:val="both"/>
        <w:rPr>
          <w:rFonts w:ascii="Arial" w:hAnsi="Arial" w:cs="Arial"/>
          <w:sz w:val="20"/>
          <w:szCs w:val="20"/>
          <w:lang w:val="es-ES"/>
        </w:rPr>
      </w:pPr>
      <w:r w:rsidRPr="00D95480">
        <w:rPr>
          <w:rFonts w:ascii="Arial" w:hAnsi="Arial" w:cs="Arial"/>
          <w:b/>
          <w:bCs/>
          <w:sz w:val="20"/>
          <w:szCs w:val="20"/>
          <w:lang w:val="es-ES"/>
        </w:rPr>
        <w:t>OMIClear, C.C., S.A.,</w:t>
      </w:r>
      <w:r w:rsidRPr="00D95480">
        <w:rPr>
          <w:rFonts w:ascii="Arial" w:hAnsi="Arial" w:cs="Arial"/>
          <w:sz w:val="20"/>
          <w:szCs w:val="20"/>
          <w:lang w:val="es-ES"/>
        </w:rPr>
        <w:t xml:space="preserve"> con sede en Avenida Casal Ribeiro nº14 – 8º,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D95480">
        <w:rPr>
          <w:rFonts w:ascii="Arial" w:hAnsi="Arial" w:cs="Arial"/>
          <w:sz w:val="20"/>
          <w:szCs w:val="20"/>
          <w:lang w:val="es-ES"/>
        </w:rPr>
        <w:t>1000-092 Lisboa, registrada con el n.º único de matrícula y de identificación fiscal 506956318, con el capital social de €7.500.000,00, en este acto representada por Carmen Becerril, presidenta y Pablo Villaplana, COO, en adelante denominada PRIMER OTORGANTE.</w:t>
      </w:r>
    </w:p>
    <w:p w14:paraId="1F6D1680" w14:textId="77777777" w:rsidR="00D95480" w:rsidRPr="00D95480" w:rsidRDefault="00D95480" w:rsidP="00D95480">
      <w:pPr>
        <w:jc w:val="both"/>
        <w:rPr>
          <w:rFonts w:ascii="Arial" w:hAnsi="Arial" w:cs="Arial"/>
          <w:sz w:val="20"/>
          <w:szCs w:val="20"/>
          <w:lang w:val="es-ES"/>
        </w:rPr>
      </w:pPr>
      <w:r w:rsidRPr="00D95480">
        <w:rPr>
          <w:rFonts w:ascii="Arial" w:hAnsi="Arial" w:cs="Arial"/>
          <w:sz w:val="20"/>
          <w:szCs w:val="20"/>
          <w:lang w:val="es-ES"/>
        </w:rPr>
        <w:t>y</w:t>
      </w:r>
    </w:p>
    <w:p w14:paraId="3704F136" w14:textId="3625097B" w:rsidR="00D95480" w:rsidRPr="00D95480" w:rsidRDefault="007717F3" w:rsidP="00D95480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 xml:space="preserve">(…) </w:t>
      </w:r>
      <w:r w:rsidR="00D95480" w:rsidRPr="00D95480">
        <w:rPr>
          <w:rFonts w:ascii="Arial" w:hAnsi="Arial" w:cs="Arial"/>
          <w:sz w:val="20"/>
          <w:szCs w:val="20"/>
          <w:lang w:val="es-ES"/>
        </w:rPr>
        <w:t>con sede en</w:t>
      </w:r>
      <w:r>
        <w:rPr>
          <w:rFonts w:ascii="Arial" w:hAnsi="Arial" w:cs="Arial"/>
          <w:sz w:val="20"/>
          <w:szCs w:val="20"/>
          <w:lang w:val="es-ES"/>
        </w:rPr>
        <w:t xml:space="preserve"> (…)</w:t>
      </w:r>
      <w:r w:rsidR="00D95480" w:rsidRPr="00D95480">
        <w:rPr>
          <w:rFonts w:ascii="Arial" w:hAnsi="Arial" w:cs="Arial"/>
          <w:sz w:val="20"/>
          <w:szCs w:val="20"/>
          <w:lang w:val="es-ES"/>
        </w:rPr>
        <w:t>, con capital social de €18.863.555,00, persona jurídica número A</w:t>
      </w:r>
      <w:r>
        <w:rPr>
          <w:rFonts w:ascii="Arial" w:hAnsi="Arial" w:cs="Arial"/>
          <w:sz w:val="20"/>
          <w:szCs w:val="20"/>
          <w:lang w:val="es-ES"/>
        </w:rPr>
        <w:t>/</w:t>
      </w:r>
      <w:proofErr w:type="gramStart"/>
      <w:r>
        <w:rPr>
          <w:rFonts w:ascii="Arial" w:hAnsi="Arial" w:cs="Arial"/>
          <w:sz w:val="20"/>
          <w:szCs w:val="20"/>
          <w:lang w:val="es-ES"/>
        </w:rPr>
        <w:t>B(</w:t>
      </w:r>
      <w:proofErr w:type="gramEnd"/>
      <w:r>
        <w:rPr>
          <w:rFonts w:ascii="Arial" w:hAnsi="Arial" w:cs="Arial"/>
          <w:sz w:val="20"/>
          <w:szCs w:val="20"/>
          <w:lang w:val="es-ES"/>
        </w:rPr>
        <w:t>…)</w:t>
      </w:r>
      <w:r w:rsidR="00D95480" w:rsidRPr="00D95480">
        <w:rPr>
          <w:rFonts w:ascii="Arial" w:hAnsi="Arial" w:cs="Arial"/>
          <w:sz w:val="20"/>
          <w:szCs w:val="20"/>
          <w:lang w:val="es-ES"/>
        </w:rPr>
        <w:t xml:space="preserve">, registrada en la Oficina del Registro Mercantil </w:t>
      </w:r>
      <w:r>
        <w:rPr>
          <w:rFonts w:ascii="Arial" w:hAnsi="Arial" w:cs="Arial"/>
          <w:sz w:val="20"/>
          <w:szCs w:val="20"/>
          <w:lang w:val="es-ES"/>
        </w:rPr>
        <w:t xml:space="preserve">(…) </w:t>
      </w:r>
      <w:r w:rsidR="00D95480" w:rsidRPr="00D95480">
        <w:rPr>
          <w:rFonts w:ascii="Arial" w:hAnsi="Arial" w:cs="Arial"/>
          <w:sz w:val="20"/>
          <w:szCs w:val="20"/>
          <w:lang w:val="es-ES"/>
        </w:rPr>
        <w:t>con el número Hoja Tomo  Folio, en este acto representada por</w:t>
      </w:r>
      <w:r>
        <w:rPr>
          <w:rFonts w:ascii="Arial" w:hAnsi="Arial" w:cs="Arial"/>
          <w:sz w:val="20"/>
          <w:szCs w:val="20"/>
          <w:lang w:val="es-ES"/>
        </w:rPr>
        <w:t xml:space="preserve"> (…)</w:t>
      </w:r>
      <w:r w:rsidR="00D95480" w:rsidRPr="00D95480">
        <w:rPr>
          <w:rFonts w:ascii="Arial" w:hAnsi="Arial" w:cs="Arial"/>
          <w:sz w:val="20"/>
          <w:szCs w:val="20"/>
          <w:lang w:val="es-ES"/>
        </w:rPr>
        <w:t xml:space="preserve">, </w:t>
      </w:r>
      <w:r>
        <w:rPr>
          <w:rFonts w:ascii="Arial" w:hAnsi="Arial" w:cs="Arial"/>
          <w:sz w:val="20"/>
          <w:szCs w:val="20"/>
          <w:lang w:val="es-ES"/>
        </w:rPr>
        <w:t>( función)</w:t>
      </w:r>
      <w:r w:rsidR="00D95480" w:rsidRPr="00D95480">
        <w:rPr>
          <w:rFonts w:ascii="Arial" w:hAnsi="Arial" w:cs="Arial"/>
          <w:sz w:val="20"/>
          <w:szCs w:val="20"/>
          <w:lang w:val="es-ES"/>
        </w:rPr>
        <w:t>, en adelante denominado SEGUNDO OTORGANTE.</w:t>
      </w:r>
    </w:p>
    <w:p w14:paraId="0BDE97DF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7575010D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24B65506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Considerando que:</w:t>
      </w:r>
    </w:p>
    <w:p w14:paraId="01E8800E" w14:textId="77777777" w:rsidR="00493A91" w:rsidRPr="00C51454" w:rsidRDefault="00493A91" w:rsidP="00493A91">
      <w:pPr>
        <w:numPr>
          <w:ilvl w:val="0"/>
          <w:numId w:val="6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 entidad</w:t>
      </w:r>
      <w:r>
        <w:rPr>
          <w:rFonts w:ascii="Arial" w:hAnsi="Arial" w:cs="Arial"/>
          <w:sz w:val="20"/>
          <w:szCs w:val="20"/>
          <w:lang w:val="es-ES"/>
        </w:rPr>
        <w:t xml:space="preserve"> gestora que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sume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funciones de C</w:t>
      </w:r>
      <w:r>
        <w:rPr>
          <w:rFonts w:ascii="Arial" w:hAnsi="Arial" w:cs="Arial"/>
          <w:sz w:val="20"/>
          <w:szCs w:val="20"/>
          <w:lang w:val="es-ES"/>
        </w:rPr>
        <w:t>á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mara de Compensación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Contraparte Central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Posiciones registradas </w:t>
      </w:r>
      <w:r>
        <w:rPr>
          <w:rFonts w:ascii="Arial" w:hAnsi="Arial" w:cs="Arial"/>
          <w:sz w:val="20"/>
          <w:szCs w:val="20"/>
          <w:lang w:val="es-ES"/>
        </w:rPr>
        <w:t>ante ella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4F854764" w14:textId="77777777" w:rsidR="00493A91" w:rsidRPr="00C51454" w:rsidRDefault="00493A91" w:rsidP="00493A91">
      <w:pPr>
        <w:numPr>
          <w:ilvl w:val="0"/>
          <w:numId w:val="6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reúne todos </w:t>
      </w:r>
      <w:r>
        <w:rPr>
          <w:rFonts w:ascii="Arial" w:hAnsi="Arial" w:cs="Arial"/>
          <w:sz w:val="20"/>
          <w:szCs w:val="20"/>
          <w:lang w:val="es-ES"/>
        </w:rPr>
        <w:t xml:space="preserve">los </w:t>
      </w:r>
      <w:r w:rsidRPr="00C51454">
        <w:rPr>
          <w:rFonts w:ascii="Arial" w:hAnsi="Arial" w:cs="Arial"/>
          <w:sz w:val="20"/>
          <w:szCs w:val="20"/>
          <w:lang w:val="es-ES"/>
        </w:rPr>
        <w:t>requisitos imp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stos por las Reglas de OMIClear </w:t>
      </w:r>
      <w:r>
        <w:rPr>
          <w:rFonts w:ascii="Arial" w:hAnsi="Arial" w:cs="Arial"/>
          <w:sz w:val="20"/>
          <w:szCs w:val="20"/>
          <w:lang w:val="es-ES"/>
        </w:rPr>
        <w:t>para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desempe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funciones de Agente de Registro.</w:t>
      </w:r>
    </w:p>
    <w:p w14:paraId="4710AAE9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6579867B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se celebra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se reg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rá por las siguientes cláusulas:</w:t>
      </w:r>
    </w:p>
    <w:p w14:paraId="022914B9" w14:textId="77777777"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7D0CB03B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6AD1BC06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PRIME</w:t>
      </w: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RA</w:t>
      </w:r>
    </w:p>
    <w:p w14:paraId="0B271503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tiene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derecho 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actuar como Agente de Registro </w:t>
      </w:r>
      <w:r>
        <w:rPr>
          <w:rFonts w:ascii="Arial" w:hAnsi="Arial" w:cs="Arial"/>
          <w:sz w:val="20"/>
          <w:szCs w:val="20"/>
          <w:lang w:val="es-ES"/>
        </w:rPr>
        <w:t>ante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OUTORGANTE </w:t>
      </w:r>
      <w:r w:rsidR="005228B3">
        <w:rPr>
          <w:rFonts w:ascii="Arial" w:hAnsi="Arial" w:cs="Arial"/>
          <w:sz w:val="20"/>
          <w:szCs w:val="20"/>
          <w:lang w:val="es-ES"/>
        </w:rPr>
        <w:t>en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 </w:t>
      </w:r>
      <w:r w:rsidR="005228B3">
        <w:rPr>
          <w:rFonts w:ascii="Arial" w:hAnsi="Arial" w:cs="Arial"/>
          <w:sz w:val="20"/>
          <w:szCs w:val="20"/>
          <w:lang w:val="es-ES"/>
        </w:rPr>
        <w:t>el ámbito de los Servicios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 sobre Contrat</w:t>
      </w:r>
      <w:r w:rsidR="005228B3">
        <w:rPr>
          <w:rFonts w:ascii="Arial" w:hAnsi="Arial" w:cs="Arial"/>
          <w:sz w:val="20"/>
          <w:szCs w:val="20"/>
          <w:lang w:val="es-ES"/>
        </w:rPr>
        <w:t>os de Derivados de Electricidad y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 so</w:t>
      </w:r>
      <w:r w:rsidR="005228B3">
        <w:rPr>
          <w:rFonts w:ascii="Arial" w:hAnsi="Arial" w:cs="Arial"/>
          <w:sz w:val="20"/>
          <w:szCs w:val="20"/>
          <w:lang w:val="es-ES"/>
        </w:rPr>
        <w:t>bre Contratos de Derivados de Ga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s Natural </w:t>
      </w:r>
      <w:r w:rsidR="005228B3">
        <w:rPr>
          <w:rFonts w:ascii="Arial" w:hAnsi="Arial" w:cs="Arial"/>
          <w:sz w:val="20"/>
          <w:szCs w:val="20"/>
          <w:lang w:val="es-ES"/>
        </w:rPr>
        <w:t xml:space="preserve">prestados por el </w:t>
      </w:r>
      <w:r w:rsidRPr="00C51454">
        <w:rPr>
          <w:rFonts w:ascii="Arial" w:hAnsi="Arial" w:cs="Arial"/>
          <w:sz w:val="20"/>
          <w:szCs w:val="20"/>
          <w:lang w:val="es-ES"/>
        </w:rPr>
        <w:t>PRIMER OTORGANTE, desempe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ando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funciones </w:t>
      </w:r>
      <w:r>
        <w:rPr>
          <w:rFonts w:ascii="Arial" w:hAnsi="Arial" w:cs="Arial"/>
          <w:sz w:val="20"/>
          <w:szCs w:val="20"/>
          <w:lang w:val="es-ES"/>
        </w:rPr>
        <w:t>y as</w:t>
      </w:r>
      <w:r w:rsidRPr="00C51454">
        <w:rPr>
          <w:rFonts w:ascii="Arial" w:hAnsi="Arial" w:cs="Arial"/>
          <w:sz w:val="20"/>
          <w:szCs w:val="20"/>
          <w:lang w:val="es-ES"/>
        </w:rPr>
        <w:t>umi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ndo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responsabilidades previstas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Reglas de OMIClear </w:t>
      </w:r>
      <w:r>
        <w:rPr>
          <w:rFonts w:ascii="Arial" w:hAnsi="Arial" w:cs="Arial"/>
          <w:sz w:val="20"/>
          <w:szCs w:val="20"/>
          <w:lang w:val="es-ES"/>
        </w:rPr>
        <w:t>y en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Acuerdo.</w:t>
      </w:r>
    </w:p>
    <w:p w14:paraId="755DDE0B" w14:textId="77777777"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2D1C308D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2D7F6212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SEGUNDA</w:t>
      </w:r>
    </w:p>
    <w:p w14:paraId="0AE22602" w14:textId="77777777" w:rsidR="00493A91" w:rsidRPr="00C51454" w:rsidRDefault="00493A91" w:rsidP="00493A91">
      <w:pPr>
        <w:pStyle w:val="PargrafodaLista"/>
        <w:numPr>
          <w:ilvl w:val="0"/>
          <w:numId w:val="20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garant</w:t>
      </w:r>
      <w:r>
        <w:rPr>
          <w:rFonts w:ascii="Arial" w:hAnsi="Arial" w:cs="Arial"/>
          <w:sz w:val="20"/>
          <w:szCs w:val="20"/>
          <w:lang w:val="es-ES"/>
        </w:rPr>
        <w:t>iza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que:</w:t>
      </w:r>
    </w:p>
    <w:p w14:paraId="20D8C98F" w14:textId="2E3A74F8"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Está constituida de conformidad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 w:rsidRPr="007717F3">
        <w:rPr>
          <w:rFonts w:ascii="Arial" w:hAnsi="Arial" w:cs="Arial"/>
          <w:sz w:val="20"/>
          <w:szCs w:val="20"/>
          <w:highlight w:val="yellow"/>
          <w:lang w:val="es-ES"/>
        </w:rPr>
        <w:t xml:space="preserve">la </w:t>
      </w:r>
      <w:r w:rsidR="007717F3" w:rsidRPr="007717F3">
        <w:rPr>
          <w:rFonts w:ascii="Arial" w:hAnsi="Arial" w:cs="Arial"/>
          <w:sz w:val="20"/>
          <w:szCs w:val="20"/>
          <w:highlight w:val="yellow"/>
          <w:lang w:val="es-ES"/>
        </w:rPr>
        <w:t>ley (…)</w:t>
      </w:r>
    </w:p>
    <w:p w14:paraId="37B93A95" w14:textId="77777777"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</w:t>
      </w:r>
      <w:r w:rsidRPr="00C51454">
        <w:rPr>
          <w:rFonts w:ascii="Arial" w:hAnsi="Arial" w:cs="Arial"/>
          <w:sz w:val="20"/>
          <w:szCs w:val="20"/>
          <w:lang w:val="es-ES"/>
        </w:rPr>
        <w:t>us representantes est</w:t>
      </w:r>
      <w:r>
        <w:rPr>
          <w:rFonts w:ascii="Arial" w:hAnsi="Arial" w:cs="Arial"/>
          <w:sz w:val="20"/>
          <w:szCs w:val="20"/>
          <w:lang w:val="es-ES"/>
        </w:rPr>
        <w:t>án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legal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estatutariamente habilitados </w:t>
      </w:r>
      <w:r>
        <w:rPr>
          <w:rFonts w:ascii="Arial" w:hAnsi="Arial" w:cs="Arial"/>
          <w:sz w:val="20"/>
          <w:szCs w:val="20"/>
          <w:lang w:val="es-ES"/>
        </w:rPr>
        <w:t>par</w:t>
      </w:r>
      <w:r w:rsidRPr="00C51454">
        <w:rPr>
          <w:rFonts w:ascii="Arial" w:hAnsi="Arial" w:cs="Arial"/>
          <w:sz w:val="20"/>
          <w:szCs w:val="20"/>
          <w:lang w:val="es-ES"/>
        </w:rPr>
        <w:t>a otorgar este Acuerdo, p</w:t>
      </w:r>
      <w:r>
        <w:rPr>
          <w:rFonts w:ascii="Arial" w:hAnsi="Arial" w:cs="Arial"/>
          <w:sz w:val="20"/>
          <w:szCs w:val="20"/>
          <w:lang w:val="es-ES"/>
        </w:rPr>
        <w:t>u</w:t>
      </w:r>
      <w:r w:rsidRPr="00C51454">
        <w:rPr>
          <w:rFonts w:ascii="Arial" w:hAnsi="Arial" w:cs="Arial"/>
          <w:sz w:val="20"/>
          <w:szCs w:val="20"/>
          <w:lang w:val="es-ES"/>
        </w:rPr>
        <w:t>d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endo, </w:t>
      </w:r>
      <w:r>
        <w:rPr>
          <w:rFonts w:ascii="Arial" w:hAnsi="Arial" w:cs="Arial"/>
          <w:sz w:val="20"/>
          <w:szCs w:val="20"/>
          <w:lang w:val="es-ES"/>
        </w:rPr>
        <w:t>de esta forma,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sumir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obligaciones que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smo </w:t>
      </w:r>
      <w:r>
        <w:rPr>
          <w:rFonts w:ascii="Arial" w:hAnsi="Arial" w:cs="Arial"/>
          <w:sz w:val="20"/>
          <w:szCs w:val="20"/>
          <w:lang w:val="es-ES"/>
        </w:rPr>
        <w:t>se derivan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para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OTORGANTE;</w:t>
      </w:r>
    </w:p>
    <w:p w14:paraId="5809327B" w14:textId="77777777" w:rsidR="00493A91" w:rsidRPr="00E018D3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No existe ninguna limitación legal, administrativa, estatutaria o de cualquier otra naturaleza que impidan la plena celebración del presente Acuerdo, ni que sean excedidas en consecuencia del presente Acuerdo;</w:t>
      </w:r>
    </w:p>
    <w:p w14:paraId="73E2760B" w14:textId="77777777" w:rsidR="00493A91" w:rsidRPr="00E018D3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Las obligaciones que asume y las garantías mencionadas en este Acuerdo son válidas y vinculantes, y no existen restricciones que afecten a su cumplimiento integral y puntual o a su factibilidad;</w:t>
      </w:r>
    </w:p>
    <w:p w14:paraId="51D76A46" w14:textId="77777777"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lastRenderedPageBreak/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otorga</w:t>
      </w:r>
      <w:r>
        <w:rPr>
          <w:rFonts w:ascii="Arial" w:hAnsi="Arial" w:cs="Arial"/>
          <w:sz w:val="20"/>
          <w:szCs w:val="20"/>
          <w:lang w:val="es-ES"/>
        </w:rPr>
        <w:t>miento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la </w:t>
      </w:r>
      <w:r w:rsidRPr="00C51454">
        <w:rPr>
          <w:rFonts w:ascii="Arial" w:hAnsi="Arial" w:cs="Arial"/>
          <w:sz w:val="20"/>
          <w:szCs w:val="20"/>
          <w:lang w:val="es-ES"/>
        </w:rPr>
        <w:t>e</w:t>
      </w:r>
      <w:r>
        <w:rPr>
          <w:rFonts w:ascii="Arial" w:hAnsi="Arial" w:cs="Arial"/>
          <w:sz w:val="20"/>
          <w:szCs w:val="20"/>
          <w:lang w:val="es-ES"/>
        </w:rPr>
        <w:t>j</w:t>
      </w:r>
      <w:r w:rsidRPr="00C51454">
        <w:rPr>
          <w:rFonts w:ascii="Arial" w:hAnsi="Arial" w:cs="Arial"/>
          <w:sz w:val="20"/>
          <w:szCs w:val="20"/>
          <w:lang w:val="es-ES"/>
        </w:rPr>
        <w:t>ecución de</w:t>
      </w:r>
      <w:r>
        <w:rPr>
          <w:rFonts w:ascii="Arial" w:hAnsi="Arial" w:cs="Arial"/>
          <w:sz w:val="20"/>
          <w:szCs w:val="20"/>
          <w:lang w:val="es-ES"/>
        </w:rPr>
        <w:t xml:space="preserve"> 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ste Acuerdo 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viola </w:t>
      </w:r>
      <w:r>
        <w:rPr>
          <w:rFonts w:ascii="Arial" w:hAnsi="Arial" w:cs="Arial"/>
          <w:sz w:val="20"/>
          <w:szCs w:val="20"/>
          <w:lang w:val="es-ES"/>
        </w:rPr>
        <w:t>ninguna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ley</w:t>
      </w:r>
      <w:r w:rsidRPr="00C51454">
        <w:rPr>
          <w:rFonts w:ascii="Arial" w:hAnsi="Arial" w:cs="Arial"/>
          <w:sz w:val="20"/>
          <w:szCs w:val="20"/>
          <w:lang w:val="es-ES"/>
        </w:rPr>
        <w:t>, norma, reglamento</w:t>
      </w:r>
      <w:r>
        <w:rPr>
          <w:rFonts w:ascii="Arial" w:hAnsi="Arial" w:cs="Arial"/>
          <w:sz w:val="20"/>
          <w:szCs w:val="20"/>
          <w:lang w:val="es-ES"/>
        </w:rPr>
        <w:t>, estatuto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directiva a </w:t>
      </w:r>
      <w:r>
        <w:rPr>
          <w:rFonts w:ascii="Arial" w:hAnsi="Arial" w:cs="Arial"/>
          <w:sz w:val="20"/>
          <w:szCs w:val="20"/>
          <w:lang w:val="es-ES"/>
        </w:rPr>
        <w:t xml:space="preserve">la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que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est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sujeto,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constitu</w:t>
      </w:r>
      <w:r>
        <w:rPr>
          <w:rFonts w:ascii="Arial" w:hAnsi="Arial" w:cs="Arial"/>
          <w:sz w:val="20"/>
          <w:szCs w:val="20"/>
          <w:lang w:val="es-ES"/>
        </w:rPr>
        <w:t>ye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infracción a cualquier otro acuerdo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contrato e</w:t>
      </w:r>
      <w:r>
        <w:rPr>
          <w:rFonts w:ascii="Arial" w:hAnsi="Arial" w:cs="Arial"/>
          <w:sz w:val="20"/>
          <w:szCs w:val="20"/>
          <w:lang w:val="es-ES"/>
        </w:rPr>
        <w:t>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 xml:space="preserve">el </w:t>
      </w:r>
      <w:r w:rsidRPr="00C51454">
        <w:rPr>
          <w:rFonts w:ascii="Arial" w:hAnsi="Arial" w:cs="Arial"/>
          <w:sz w:val="20"/>
          <w:szCs w:val="20"/>
          <w:lang w:val="es-ES"/>
        </w:rPr>
        <w:t>SEGUNDO OTO</w:t>
      </w:r>
      <w:r>
        <w:rPr>
          <w:rFonts w:ascii="Arial" w:hAnsi="Arial" w:cs="Arial"/>
          <w:sz w:val="20"/>
          <w:szCs w:val="20"/>
          <w:lang w:val="es-ES"/>
        </w:rPr>
        <w:t>RGANTE sea parte,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est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vinculado;</w:t>
      </w:r>
    </w:p>
    <w:p w14:paraId="5014D705" w14:textId="77777777"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ha sucedido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 verifica </w:t>
      </w:r>
      <w:r>
        <w:rPr>
          <w:rFonts w:ascii="Arial" w:hAnsi="Arial" w:cs="Arial"/>
          <w:sz w:val="20"/>
          <w:szCs w:val="20"/>
          <w:lang w:val="es-ES"/>
        </w:rPr>
        <w:t>ningún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hecho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circunst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>ncia que constitu</w:t>
      </w:r>
      <w:r>
        <w:rPr>
          <w:rFonts w:ascii="Arial" w:hAnsi="Arial" w:cs="Arial"/>
          <w:sz w:val="20"/>
          <w:szCs w:val="20"/>
          <w:lang w:val="es-ES"/>
        </w:rPr>
        <w:t>ya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</w:t>
      </w:r>
      <w:r>
        <w:rPr>
          <w:rFonts w:ascii="Arial" w:hAnsi="Arial" w:cs="Arial"/>
          <w:sz w:val="20"/>
          <w:szCs w:val="20"/>
          <w:lang w:val="es-ES"/>
        </w:rPr>
        <w:t>ued</w:t>
      </w:r>
      <w:r w:rsidRPr="00C51454">
        <w:rPr>
          <w:rFonts w:ascii="Arial" w:hAnsi="Arial" w:cs="Arial"/>
          <w:sz w:val="20"/>
          <w:szCs w:val="20"/>
          <w:lang w:val="es-ES"/>
        </w:rPr>
        <w:t>a v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ir a constituir incumplimiento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Acuerdo.</w:t>
      </w:r>
    </w:p>
    <w:p w14:paraId="4A89C19E" w14:textId="77777777" w:rsidR="00493A91" w:rsidRPr="00C51454" w:rsidRDefault="00493A91" w:rsidP="00493A91">
      <w:pPr>
        <w:pStyle w:val="PargrafodaLista"/>
        <w:numPr>
          <w:ilvl w:val="0"/>
          <w:numId w:val="20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</w:t>
      </w:r>
      <w:r>
        <w:rPr>
          <w:rFonts w:ascii="Arial" w:hAnsi="Arial" w:cs="Arial"/>
          <w:sz w:val="20"/>
          <w:szCs w:val="20"/>
          <w:lang w:val="es-ES"/>
        </w:rPr>
        <w:t>asimismo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er pleno con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cim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ento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acepta</w:t>
      </w:r>
      <w:r>
        <w:rPr>
          <w:rFonts w:ascii="Arial" w:hAnsi="Arial" w:cs="Arial"/>
          <w:sz w:val="20"/>
          <w:szCs w:val="20"/>
          <w:lang w:val="es-ES"/>
        </w:rPr>
        <w:t>r, de forma expres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reservas,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dispuesto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Nacional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OMIClear, comp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stas por el Reglamento, Circulares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Avisos, aplic</w:t>
      </w:r>
      <w:r>
        <w:rPr>
          <w:rFonts w:ascii="Arial" w:hAnsi="Arial" w:cs="Arial"/>
          <w:sz w:val="20"/>
          <w:szCs w:val="20"/>
          <w:lang w:val="es-ES"/>
        </w:rPr>
        <w:t>able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a las Posiciones registradas </w:t>
      </w:r>
      <w:r>
        <w:rPr>
          <w:rFonts w:ascii="Arial" w:hAnsi="Arial" w:cs="Arial"/>
          <w:sz w:val="20"/>
          <w:szCs w:val="20"/>
          <w:lang w:val="es-ES"/>
        </w:rPr>
        <w:t>ante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OTORGANTE, </w:t>
      </w:r>
      <w:r>
        <w:rPr>
          <w:rFonts w:ascii="Arial" w:hAnsi="Arial" w:cs="Arial"/>
          <w:sz w:val="20"/>
          <w:szCs w:val="20"/>
          <w:lang w:val="es-ES"/>
        </w:rPr>
        <w:t>en particular</w:t>
      </w:r>
      <w:r w:rsidRPr="00C51454">
        <w:rPr>
          <w:rFonts w:ascii="Arial" w:hAnsi="Arial" w:cs="Arial"/>
          <w:sz w:val="20"/>
          <w:szCs w:val="20"/>
          <w:lang w:val="es-ES"/>
        </w:rPr>
        <w:t>:</w:t>
      </w:r>
    </w:p>
    <w:p w14:paraId="21D5AC55" w14:textId="77777777" w:rsidR="00493A91" w:rsidRPr="00C51454" w:rsidRDefault="00493A91" w:rsidP="00493A91">
      <w:pPr>
        <w:numPr>
          <w:ilvl w:val="0"/>
          <w:numId w:val="1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La a</w:t>
      </w:r>
      <w:r w:rsidRPr="00C51454">
        <w:rPr>
          <w:rFonts w:ascii="Arial" w:hAnsi="Arial" w:cs="Arial"/>
          <w:sz w:val="20"/>
          <w:szCs w:val="20"/>
          <w:lang w:val="es-ES"/>
        </w:rPr>
        <w:t>sunción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responsabilidad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ante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Miembros Compensadores por el cumplimiento de todas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obligaciones resultantes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Posiciones </w:t>
      </w:r>
      <w:r>
        <w:rPr>
          <w:rFonts w:ascii="Arial" w:hAnsi="Arial" w:cs="Arial"/>
          <w:sz w:val="20"/>
          <w:szCs w:val="20"/>
          <w:lang w:val="es-ES"/>
        </w:rPr>
        <w:t>que haya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registrad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1D40FBDE" w14:textId="77777777" w:rsidR="00493A91" w:rsidRPr="00C51454" w:rsidRDefault="00493A91" w:rsidP="00493A91">
      <w:pPr>
        <w:numPr>
          <w:ilvl w:val="0"/>
          <w:numId w:val="1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procedimientos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conse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uencias previstos para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casos de incumplimiento, de actuación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casos excepcionales, de </w:t>
      </w:r>
      <w:r>
        <w:rPr>
          <w:rFonts w:ascii="Arial" w:hAnsi="Arial" w:cs="Arial"/>
          <w:sz w:val="20"/>
          <w:szCs w:val="20"/>
          <w:lang w:val="es-ES"/>
        </w:rPr>
        <w:t>cierre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Servicios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cución de Garantías </w:t>
      </w:r>
      <w:r>
        <w:rPr>
          <w:rFonts w:ascii="Arial" w:hAnsi="Arial" w:cs="Arial"/>
          <w:sz w:val="20"/>
          <w:szCs w:val="20"/>
          <w:lang w:val="es-ES"/>
        </w:rPr>
        <w:t>de acuerdo con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Reglas de OMIClear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vel Superior </w:t>
      </w:r>
      <w:r>
        <w:rPr>
          <w:rFonts w:ascii="Arial" w:hAnsi="Arial" w:cs="Arial"/>
          <w:sz w:val="20"/>
          <w:szCs w:val="20"/>
          <w:lang w:val="es-ES"/>
        </w:rPr>
        <w:t xml:space="preserve">que sean de </w:t>
      </w:r>
      <w:r w:rsidRPr="00C51454">
        <w:rPr>
          <w:rFonts w:ascii="Arial" w:hAnsi="Arial" w:cs="Arial"/>
          <w:sz w:val="20"/>
          <w:szCs w:val="20"/>
          <w:lang w:val="es-ES"/>
        </w:rPr>
        <w:t>aplic</w:t>
      </w:r>
      <w:r>
        <w:rPr>
          <w:rFonts w:ascii="Arial" w:hAnsi="Arial" w:cs="Arial"/>
          <w:sz w:val="20"/>
          <w:szCs w:val="20"/>
          <w:lang w:val="es-ES"/>
        </w:rPr>
        <w:t>ación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610B35F5" w14:textId="77777777" w:rsidR="00493A91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14:paraId="0621EEB2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14:paraId="5ECECB59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TERCE</w:t>
      </w: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RA</w:t>
      </w:r>
    </w:p>
    <w:p w14:paraId="3E5C0760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autoriza </w:t>
      </w:r>
      <w:r>
        <w:rPr>
          <w:rFonts w:ascii="Arial" w:hAnsi="Arial" w:cs="Arial"/>
          <w:sz w:val="20"/>
          <w:szCs w:val="20"/>
          <w:lang w:val="es-ES"/>
        </w:rPr>
        <w:t>al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OTORGANTE:</w:t>
      </w:r>
    </w:p>
    <w:p w14:paraId="6B93B2E2" w14:textId="77777777"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supervis</w:t>
      </w:r>
      <w:r w:rsidRPr="00C51454">
        <w:rPr>
          <w:rFonts w:ascii="Arial" w:hAnsi="Arial" w:cs="Arial"/>
          <w:sz w:val="20"/>
          <w:szCs w:val="20"/>
          <w:lang w:val="es-ES"/>
        </w:rPr>
        <w:t>ar, por los me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ios que considere más convenientes, </w:t>
      </w:r>
      <w:r>
        <w:rPr>
          <w:rFonts w:ascii="Arial" w:hAnsi="Arial" w:cs="Arial"/>
          <w:sz w:val="20"/>
          <w:szCs w:val="20"/>
          <w:lang w:val="es-ES"/>
        </w:rPr>
        <w:t>el í</w:t>
      </w:r>
      <w:r w:rsidRPr="00C51454">
        <w:rPr>
          <w:rFonts w:ascii="Arial" w:hAnsi="Arial" w:cs="Arial"/>
          <w:sz w:val="20"/>
          <w:szCs w:val="20"/>
          <w:lang w:val="es-ES"/>
        </w:rPr>
        <w:t>ntegr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cumplimiento d</w:t>
      </w:r>
      <w:r>
        <w:rPr>
          <w:rFonts w:ascii="Arial" w:hAnsi="Arial" w:cs="Arial"/>
          <w:sz w:val="20"/>
          <w:szCs w:val="20"/>
          <w:lang w:val="es-ES"/>
        </w:rPr>
        <w:t>e su</w:t>
      </w:r>
      <w:r w:rsidRPr="00C51454">
        <w:rPr>
          <w:rFonts w:ascii="Arial" w:hAnsi="Arial" w:cs="Arial"/>
          <w:sz w:val="20"/>
          <w:szCs w:val="20"/>
          <w:lang w:val="es-ES"/>
        </w:rPr>
        <w:t>s obligaciones</w:t>
      </w:r>
      <w:r>
        <w:rPr>
          <w:rFonts w:ascii="Arial" w:hAnsi="Arial" w:cs="Arial"/>
          <w:sz w:val="20"/>
          <w:szCs w:val="20"/>
          <w:lang w:val="es-ES"/>
        </w:rPr>
        <w:t>, a</w:t>
      </w:r>
      <w:r w:rsidRPr="00C51454">
        <w:rPr>
          <w:rFonts w:ascii="Arial" w:hAnsi="Arial" w:cs="Arial"/>
          <w:sz w:val="20"/>
          <w:szCs w:val="20"/>
          <w:lang w:val="es-ES"/>
        </w:rPr>
        <w:t>sumi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ndo </w:t>
      </w:r>
      <w:r>
        <w:rPr>
          <w:rFonts w:ascii="Arial" w:hAnsi="Arial" w:cs="Arial"/>
          <w:sz w:val="20"/>
          <w:szCs w:val="20"/>
          <w:lang w:val="es-ES"/>
        </w:rPr>
        <w:t>el compromi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so de adoptar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comportam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 facilit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ar </w:t>
      </w:r>
      <w:r>
        <w:rPr>
          <w:rFonts w:ascii="Arial" w:hAnsi="Arial" w:cs="Arial"/>
          <w:sz w:val="20"/>
          <w:szCs w:val="20"/>
          <w:lang w:val="es-ES"/>
        </w:rPr>
        <w:t>cuanta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información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sea </w:t>
      </w:r>
      <w:r w:rsidRPr="00C51454">
        <w:rPr>
          <w:rFonts w:ascii="Arial" w:hAnsi="Arial" w:cs="Arial"/>
          <w:sz w:val="20"/>
          <w:szCs w:val="20"/>
          <w:lang w:val="es-ES"/>
        </w:rPr>
        <w:t>necesari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con ese fin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1C426D1B" w14:textId="77777777"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solicitar a las Entidades de Supervisión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información que </w:t>
      </w:r>
      <w:r>
        <w:rPr>
          <w:rFonts w:ascii="Arial" w:hAnsi="Arial" w:cs="Arial"/>
          <w:sz w:val="20"/>
          <w:szCs w:val="20"/>
          <w:lang w:val="es-ES"/>
        </w:rPr>
        <w:t>considere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necesaria para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 verificación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requisitos de </w:t>
      </w:r>
      <w:r>
        <w:rPr>
          <w:rFonts w:ascii="Arial" w:hAnsi="Arial" w:cs="Arial"/>
          <w:sz w:val="20"/>
          <w:szCs w:val="20"/>
          <w:lang w:val="es-ES"/>
        </w:rPr>
        <w:t xml:space="preserve">los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que depende su admisión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mantenimiento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calidad de Agente de Registro, </w:t>
      </w:r>
      <w:r>
        <w:rPr>
          <w:rFonts w:ascii="Arial" w:hAnsi="Arial" w:cs="Arial"/>
          <w:sz w:val="20"/>
          <w:szCs w:val="20"/>
          <w:lang w:val="es-ES"/>
        </w:rPr>
        <w:t>así 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 transmitir, a </w:t>
      </w:r>
      <w:r>
        <w:rPr>
          <w:rFonts w:ascii="Arial" w:hAnsi="Arial" w:cs="Arial"/>
          <w:sz w:val="20"/>
          <w:szCs w:val="20"/>
          <w:lang w:val="es-ES"/>
        </w:rPr>
        <w:t>dichas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Entidades,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informaciones </w:t>
      </w:r>
      <w:r>
        <w:rPr>
          <w:rFonts w:ascii="Arial" w:hAnsi="Arial" w:cs="Arial"/>
          <w:sz w:val="20"/>
          <w:szCs w:val="20"/>
          <w:lang w:val="es-ES"/>
        </w:rPr>
        <w:t>que le conciernan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>ést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e solicite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3B6078F4" w14:textId="77777777"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adoptar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procedimientos previstos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vel Superior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caso de incumplimiento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u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cliente</w:t>
      </w:r>
      <w:r>
        <w:rPr>
          <w:rFonts w:ascii="Arial" w:hAnsi="Arial" w:cs="Arial"/>
          <w:sz w:val="20"/>
          <w:szCs w:val="20"/>
          <w:lang w:val="es-ES"/>
        </w:rPr>
        <w:t xml:space="preserve"> suyo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7F0D01CD" w14:textId="77777777"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A proceder a la gra</w:t>
      </w:r>
      <w:r>
        <w:rPr>
          <w:rFonts w:ascii="Arial" w:hAnsi="Arial" w:cs="Arial"/>
          <w:sz w:val="20"/>
          <w:szCs w:val="20"/>
          <w:lang w:val="es-ES"/>
        </w:rPr>
        <w:t>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ación de todas </w:t>
      </w:r>
      <w:r>
        <w:rPr>
          <w:rFonts w:ascii="Arial" w:hAnsi="Arial" w:cs="Arial"/>
          <w:sz w:val="20"/>
          <w:szCs w:val="20"/>
          <w:lang w:val="es-ES"/>
        </w:rPr>
        <w:t>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comunicaciones telefónicas, </w:t>
      </w:r>
      <w:r>
        <w:rPr>
          <w:rFonts w:ascii="Arial" w:hAnsi="Arial" w:cs="Arial"/>
          <w:sz w:val="20"/>
          <w:szCs w:val="20"/>
          <w:lang w:val="es-ES"/>
        </w:rPr>
        <w:t>en particular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instru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ciones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pedidos que transmita,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utilizar </w:t>
      </w:r>
      <w:r>
        <w:rPr>
          <w:rFonts w:ascii="Arial" w:hAnsi="Arial" w:cs="Arial"/>
          <w:sz w:val="20"/>
          <w:szCs w:val="20"/>
          <w:lang w:val="es-ES"/>
        </w:rPr>
        <w:t>dichas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gra</w:t>
      </w:r>
      <w:r>
        <w:rPr>
          <w:rFonts w:ascii="Arial" w:hAnsi="Arial" w:cs="Arial"/>
          <w:sz w:val="20"/>
          <w:szCs w:val="20"/>
          <w:lang w:val="es-ES"/>
        </w:rPr>
        <w:t>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aciones </w:t>
      </w:r>
      <w:r>
        <w:rPr>
          <w:rFonts w:ascii="Arial" w:hAnsi="Arial" w:cs="Arial"/>
          <w:sz w:val="20"/>
          <w:szCs w:val="20"/>
          <w:lang w:val="es-ES"/>
        </w:rPr>
        <w:t>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</w:t>
      </w:r>
      <w:r>
        <w:rPr>
          <w:rFonts w:ascii="Arial" w:hAnsi="Arial" w:cs="Arial"/>
          <w:sz w:val="20"/>
          <w:szCs w:val="20"/>
          <w:lang w:val="es-ES"/>
        </w:rPr>
        <w:t>ueb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de su realización, así como 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efectos de supervisión realizada por el PRIMER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las Entidades competentes.</w:t>
      </w:r>
    </w:p>
    <w:p w14:paraId="310B1B85" w14:textId="77777777"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A proceder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tratam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ento informático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información </w:t>
      </w:r>
      <w:r>
        <w:rPr>
          <w:rFonts w:ascii="Arial" w:hAnsi="Arial" w:cs="Arial"/>
          <w:sz w:val="20"/>
          <w:szCs w:val="20"/>
          <w:lang w:val="es-ES"/>
        </w:rPr>
        <w:t>que facilite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en el momento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admisión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en el curso del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cici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funciones de Agente,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especial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datos personales a</w:t>
      </w:r>
      <w:r>
        <w:rPr>
          <w:rFonts w:ascii="Arial" w:hAnsi="Arial" w:cs="Arial"/>
          <w:sz w:val="20"/>
          <w:szCs w:val="20"/>
          <w:lang w:val="es-ES"/>
        </w:rPr>
        <w:t>ll</w:t>
      </w:r>
      <w:r w:rsidRPr="00C51454">
        <w:rPr>
          <w:rFonts w:ascii="Arial" w:hAnsi="Arial" w:cs="Arial"/>
          <w:sz w:val="20"/>
          <w:szCs w:val="20"/>
          <w:lang w:val="es-ES"/>
        </w:rPr>
        <w:t>í cont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idos, </w:t>
      </w:r>
      <w:r>
        <w:rPr>
          <w:rFonts w:ascii="Arial" w:hAnsi="Arial" w:cs="Arial"/>
          <w:sz w:val="20"/>
          <w:szCs w:val="20"/>
          <w:lang w:val="es-ES"/>
        </w:rPr>
        <w:t>especial</w:t>
      </w:r>
      <w:r w:rsidRPr="00C51454">
        <w:rPr>
          <w:rFonts w:ascii="Arial" w:hAnsi="Arial" w:cs="Arial"/>
          <w:sz w:val="20"/>
          <w:szCs w:val="20"/>
          <w:lang w:val="es-ES"/>
        </w:rPr>
        <w:t>mente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vista a la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cución de</w:t>
      </w:r>
      <w:r>
        <w:rPr>
          <w:rFonts w:ascii="Arial" w:hAnsi="Arial" w:cs="Arial"/>
          <w:sz w:val="20"/>
          <w:szCs w:val="20"/>
          <w:lang w:val="es-ES"/>
        </w:rPr>
        <w:t xml:space="preserve"> e</w:t>
      </w:r>
      <w:r w:rsidRPr="00C51454">
        <w:rPr>
          <w:rFonts w:ascii="Arial" w:hAnsi="Arial" w:cs="Arial"/>
          <w:sz w:val="20"/>
          <w:szCs w:val="20"/>
          <w:lang w:val="es-ES"/>
        </w:rPr>
        <w:t>ste Acuerdo de Admisión,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cici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poderes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con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fin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s esta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>ísticos, sin perjuicio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deber de </w:t>
      </w:r>
      <w:r>
        <w:rPr>
          <w:rFonts w:ascii="Arial" w:hAnsi="Arial" w:cs="Arial"/>
          <w:sz w:val="20"/>
          <w:szCs w:val="20"/>
          <w:lang w:val="es-ES"/>
        </w:rPr>
        <w:t>secreto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>está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vinculado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OTORGANTE, ten</w:t>
      </w:r>
      <w:r>
        <w:rPr>
          <w:rFonts w:ascii="Arial" w:hAnsi="Arial" w:cs="Arial"/>
          <w:sz w:val="20"/>
          <w:szCs w:val="20"/>
          <w:lang w:val="es-ES"/>
        </w:rPr>
        <w:t>ien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do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derecho de a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ceder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elementos </w:t>
      </w:r>
      <w:r>
        <w:rPr>
          <w:rFonts w:ascii="Arial" w:hAnsi="Arial" w:cs="Arial"/>
          <w:sz w:val="20"/>
          <w:szCs w:val="20"/>
          <w:lang w:val="es-ES"/>
        </w:rPr>
        <w:t xml:space="preserve">que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constan </w:t>
      </w:r>
      <w:r>
        <w:rPr>
          <w:rFonts w:ascii="Arial" w:hAnsi="Arial" w:cs="Arial"/>
          <w:sz w:val="20"/>
          <w:szCs w:val="20"/>
          <w:lang w:val="es-ES"/>
        </w:rPr>
        <w:t>en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</w:t>
      </w:r>
      <w:r>
        <w:rPr>
          <w:rFonts w:ascii="Arial" w:hAnsi="Arial" w:cs="Arial"/>
          <w:sz w:val="20"/>
          <w:szCs w:val="20"/>
          <w:lang w:val="es-ES"/>
        </w:rPr>
        <w:t>cita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das bases de datos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exigir su actualización.</w:t>
      </w:r>
    </w:p>
    <w:p w14:paraId="122B9583" w14:textId="77777777" w:rsidR="00493A91" w:rsidRDefault="00493A91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14:paraId="2D136E0D" w14:textId="77777777" w:rsidR="008E754A" w:rsidRDefault="008E754A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14:paraId="5D71A9AF" w14:textId="77777777" w:rsidR="008E754A" w:rsidRDefault="008E754A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14:paraId="6C878AEB" w14:textId="77777777" w:rsidR="00493A91" w:rsidRDefault="00493A91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14:paraId="26E94C3D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CUARTA</w:t>
      </w:r>
    </w:p>
    <w:p w14:paraId="5F1E852B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er pleno con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cim</w:t>
      </w:r>
      <w:r>
        <w:rPr>
          <w:rFonts w:ascii="Arial" w:hAnsi="Arial" w:cs="Arial"/>
          <w:sz w:val="20"/>
          <w:szCs w:val="20"/>
          <w:lang w:val="es-ES"/>
        </w:rPr>
        <w:t>iento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acepta</w:t>
      </w:r>
      <w:r>
        <w:rPr>
          <w:rFonts w:ascii="Arial" w:hAnsi="Arial" w:cs="Arial"/>
          <w:sz w:val="20"/>
          <w:szCs w:val="20"/>
          <w:lang w:val="es-ES"/>
        </w:rPr>
        <w:t>r, expres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amente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reservas, que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responsable </w:t>
      </w:r>
      <w:r>
        <w:rPr>
          <w:rFonts w:ascii="Arial" w:hAnsi="Arial" w:cs="Arial"/>
          <w:sz w:val="20"/>
          <w:szCs w:val="20"/>
          <w:lang w:val="es-ES"/>
        </w:rPr>
        <w:t>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er perjuicio </w:t>
      </w:r>
      <w:r>
        <w:rPr>
          <w:rFonts w:ascii="Arial" w:hAnsi="Arial" w:cs="Arial"/>
          <w:sz w:val="20"/>
          <w:szCs w:val="20"/>
          <w:lang w:val="es-ES"/>
        </w:rPr>
        <w:t>que pueda sufrir</w:t>
      </w:r>
      <w:r w:rsidRPr="00C51454">
        <w:rPr>
          <w:rFonts w:ascii="Arial" w:hAnsi="Arial" w:cs="Arial"/>
          <w:sz w:val="20"/>
          <w:szCs w:val="20"/>
          <w:lang w:val="es-ES"/>
        </w:rPr>
        <w:t>:</w:t>
      </w:r>
    </w:p>
    <w:p w14:paraId="30E7A7A0" w14:textId="77777777" w:rsidR="00493A91" w:rsidRPr="00C51454" w:rsidRDefault="00493A91" w:rsidP="00493A91">
      <w:pPr>
        <w:numPr>
          <w:ilvl w:val="0"/>
          <w:numId w:val="8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De resultas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aplicación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dispuesto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14:paraId="42167945" w14:textId="77777777" w:rsidR="00493A91" w:rsidRPr="00493A91" w:rsidRDefault="00493A91" w:rsidP="00493A91">
      <w:pPr>
        <w:numPr>
          <w:ilvl w:val="0"/>
          <w:numId w:val="8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De r</w:t>
      </w:r>
      <w:r w:rsidRPr="00C51454">
        <w:rPr>
          <w:rFonts w:ascii="Arial" w:hAnsi="Arial" w:cs="Arial"/>
          <w:sz w:val="20"/>
          <w:szCs w:val="20"/>
          <w:lang w:val="es-ES"/>
        </w:rPr>
        <w:t>esultas de fal</w:t>
      </w: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>s técnic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s, fal</w:t>
      </w: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>s de electricidad, da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>os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f</w:t>
      </w:r>
      <w:r>
        <w:rPr>
          <w:rFonts w:ascii="Arial" w:hAnsi="Arial" w:cs="Arial"/>
          <w:sz w:val="20"/>
          <w:szCs w:val="20"/>
          <w:lang w:val="es-ES"/>
        </w:rPr>
        <w:t>uego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agua,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cualesqu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otros eventos f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>ra d</w:t>
      </w:r>
      <w:r>
        <w:rPr>
          <w:rFonts w:ascii="Arial" w:hAnsi="Arial" w:cs="Arial"/>
          <w:sz w:val="20"/>
          <w:szCs w:val="20"/>
          <w:lang w:val="es-ES"/>
        </w:rPr>
        <w:t>el control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OTORGANTE.</w:t>
      </w:r>
    </w:p>
    <w:p w14:paraId="7337253A" w14:textId="77777777"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259C281E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72BBDF16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QUINTA</w:t>
      </w:r>
    </w:p>
    <w:p w14:paraId="2C6A472E" w14:textId="77777777" w:rsidR="00493A91" w:rsidRPr="00C51454" w:rsidRDefault="00493A91" w:rsidP="00493A91">
      <w:pPr>
        <w:numPr>
          <w:ilvl w:val="0"/>
          <w:numId w:val="9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debe utilizar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datos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informaci</w:t>
      </w:r>
      <w:r>
        <w:rPr>
          <w:rFonts w:ascii="Arial" w:hAnsi="Arial" w:cs="Arial"/>
          <w:sz w:val="20"/>
          <w:szCs w:val="20"/>
          <w:lang w:val="es-ES"/>
        </w:rPr>
        <w:t>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facilita</w:t>
      </w:r>
      <w:r w:rsidRPr="00C51454">
        <w:rPr>
          <w:rFonts w:ascii="Arial" w:hAnsi="Arial" w:cs="Arial"/>
          <w:sz w:val="20"/>
          <w:szCs w:val="20"/>
          <w:lang w:val="es-ES"/>
        </w:rPr>
        <w:t>d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por el PRIMER OTORGANTE </w:t>
      </w:r>
      <w:r>
        <w:rPr>
          <w:rFonts w:ascii="Arial" w:hAnsi="Arial" w:cs="Arial"/>
          <w:sz w:val="20"/>
          <w:szCs w:val="20"/>
          <w:lang w:val="es-ES"/>
        </w:rPr>
        <w:t>única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mente para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registro de Operaciones, de acuerdo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OMIClear.</w:t>
      </w:r>
    </w:p>
    <w:p w14:paraId="043970AE" w14:textId="77777777" w:rsidR="00493A91" w:rsidRPr="00C51454" w:rsidRDefault="00493A91" w:rsidP="00493A91">
      <w:pPr>
        <w:numPr>
          <w:ilvl w:val="0"/>
          <w:numId w:val="9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se hace cargo 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</w:t>
      </w:r>
      <w:r>
        <w:rPr>
          <w:rFonts w:ascii="Arial" w:hAnsi="Arial" w:cs="Arial"/>
          <w:sz w:val="20"/>
          <w:szCs w:val="20"/>
          <w:lang w:val="es-ES"/>
        </w:rPr>
        <w:t>gast</w:t>
      </w:r>
      <w:r w:rsidRPr="00C51454">
        <w:rPr>
          <w:rFonts w:ascii="Arial" w:hAnsi="Arial" w:cs="Arial"/>
          <w:sz w:val="20"/>
          <w:szCs w:val="20"/>
          <w:lang w:val="es-ES"/>
        </w:rPr>
        <w:t>os relativos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suministro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, instalación, configuración </w:t>
      </w:r>
      <w:r>
        <w:rPr>
          <w:rFonts w:ascii="Arial" w:hAnsi="Arial" w:cs="Arial"/>
          <w:sz w:val="20"/>
          <w:szCs w:val="20"/>
          <w:lang w:val="es-ES"/>
        </w:rPr>
        <w:t>y conex</w:t>
      </w:r>
      <w:r w:rsidRPr="00C51454">
        <w:rPr>
          <w:rFonts w:ascii="Arial" w:hAnsi="Arial" w:cs="Arial"/>
          <w:sz w:val="20"/>
          <w:szCs w:val="20"/>
          <w:lang w:val="es-ES"/>
        </w:rPr>
        <w:t>ión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sistemas de información </w:t>
      </w:r>
      <w:r>
        <w:rPr>
          <w:rFonts w:ascii="Arial" w:hAnsi="Arial" w:cs="Arial"/>
          <w:sz w:val="20"/>
          <w:szCs w:val="20"/>
          <w:lang w:val="es-ES"/>
        </w:rPr>
        <w:t xml:space="preserve">puestos a </w:t>
      </w:r>
      <w:r w:rsidRPr="00C51454">
        <w:rPr>
          <w:rFonts w:ascii="Arial" w:hAnsi="Arial" w:cs="Arial"/>
          <w:sz w:val="20"/>
          <w:szCs w:val="20"/>
          <w:lang w:val="es-ES"/>
        </w:rPr>
        <w:t>dispo</w:t>
      </w:r>
      <w:r>
        <w:rPr>
          <w:rFonts w:ascii="Arial" w:hAnsi="Arial" w:cs="Arial"/>
          <w:sz w:val="20"/>
          <w:szCs w:val="20"/>
          <w:lang w:val="es-ES"/>
        </w:rPr>
        <w:t>sición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el PRIMER OTORGANTE, así como a la prestación de cualesqu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otros servicios asociados a </w:t>
      </w:r>
      <w:r>
        <w:rPr>
          <w:rFonts w:ascii="Arial" w:hAnsi="Arial" w:cs="Arial"/>
          <w:sz w:val="20"/>
          <w:szCs w:val="20"/>
          <w:lang w:val="es-ES"/>
        </w:rPr>
        <w:t>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utilización.</w:t>
      </w:r>
    </w:p>
    <w:p w14:paraId="2AA462D5" w14:textId="77777777" w:rsidR="00493A91" w:rsidRDefault="00493A91" w:rsidP="00493A91">
      <w:pPr>
        <w:spacing w:before="60" w:after="60"/>
        <w:ind w:left="36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F7051E1" w14:textId="77777777" w:rsidR="00493A91" w:rsidRPr="00E018D3" w:rsidRDefault="00493A91" w:rsidP="00493A91">
      <w:pPr>
        <w:spacing w:before="60" w:after="60"/>
        <w:ind w:left="36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1302100A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SEXTA</w:t>
      </w:r>
    </w:p>
    <w:p w14:paraId="512E074E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responsable </w:t>
      </w:r>
      <w:r>
        <w:rPr>
          <w:rFonts w:ascii="Arial" w:hAnsi="Arial" w:cs="Arial"/>
          <w:sz w:val="20"/>
          <w:szCs w:val="20"/>
          <w:lang w:val="es-ES"/>
        </w:rPr>
        <w:t>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la</w:t>
      </w:r>
      <w:r>
        <w:rPr>
          <w:rFonts w:ascii="Arial" w:hAnsi="Arial" w:cs="Arial"/>
          <w:sz w:val="20"/>
          <w:szCs w:val="20"/>
          <w:lang w:val="es-ES"/>
        </w:rPr>
        <w:t xml:space="preserve"> infra</w:t>
      </w:r>
      <w:r w:rsidRPr="00C51454">
        <w:rPr>
          <w:rFonts w:ascii="Arial" w:hAnsi="Arial" w:cs="Arial"/>
          <w:sz w:val="20"/>
          <w:szCs w:val="20"/>
          <w:lang w:val="es-ES"/>
        </w:rPr>
        <w:t>estructu</w:t>
      </w:r>
      <w:r>
        <w:rPr>
          <w:rFonts w:ascii="Arial" w:hAnsi="Arial" w:cs="Arial"/>
          <w:sz w:val="20"/>
          <w:szCs w:val="20"/>
          <w:lang w:val="es-ES"/>
        </w:rPr>
        <w:t>ra de red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comunicaciones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me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ios informáticos (hardware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software) de a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ceso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sistemas de información </w:t>
      </w:r>
      <w:r>
        <w:rPr>
          <w:rFonts w:ascii="Arial" w:hAnsi="Arial" w:cs="Arial"/>
          <w:sz w:val="20"/>
          <w:szCs w:val="20"/>
          <w:lang w:val="es-ES"/>
        </w:rPr>
        <w:t>que pone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dispo</w:t>
      </w:r>
      <w:r>
        <w:rPr>
          <w:rFonts w:ascii="Arial" w:hAnsi="Arial" w:cs="Arial"/>
          <w:sz w:val="20"/>
          <w:szCs w:val="20"/>
          <w:lang w:val="es-ES"/>
        </w:rPr>
        <w:t>sición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6DDB1399" w14:textId="77777777"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088BD3BD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7746B693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SÉ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P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TIMA</w:t>
      </w:r>
    </w:p>
    <w:p w14:paraId="6ED71917" w14:textId="77777777" w:rsidR="00493A91" w:rsidRPr="00C51454" w:rsidRDefault="00493A91" w:rsidP="00493A91">
      <w:pPr>
        <w:numPr>
          <w:ilvl w:val="0"/>
          <w:numId w:val="10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 produ</w:t>
      </w:r>
      <w:r>
        <w:rPr>
          <w:rFonts w:ascii="Arial" w:hAnsi="Arial" w:cs="Arial"/>
          <w:sz w:val="20"/>
          <w:szCs w:val="20"/>
          <w:lang w:val="es-ES"/>
        </w:rPr>
        <w:t>ce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efectos a partir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fecha de su celebración, </w:t>
      </w:r>
      <w:r>
        <w:rPr>
          <w:rFonts w:ascii="Arial" w:hAnsi="Arial" w:cs="Arial"/>
          <w:sz w:val="20"/>
          <w:szCs w:val="20"/>
          <w:lang w:val="es-ES"/>
        </w:rPr>
        <w:t>estando vigente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t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empo indeterminado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cesa:</w:t>
      </w:r>
    </w:p>
    <w:p w14:paraId="4CEA7294" w14:textId="77777777" w:rsidR="00493A91" w:rsidRPr="00C51454" w:rsidRDefault="00493A91" w:rsidP="00493A91">
      <w:pPr>
        <w:numPr>
          <w:ilvl w:val="0"/>
          <w:numId w:val="13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Por </w:t>
      </w:r>
      <w:r>
        <w:rPr>
          <w:rFonts w:ascii="Arial" w:hAnsi="Arial" w:cs="Arial"/>
          <w:sz w:val="20"/>
          <w:szCs w:val="20"/>
          <w:lang w:val="es-ES"/>
        </w:rPr>
        <w:t>rescisión</w:t>
      </w:r>
      <w:r w:rsidRPr="00C51454">
        <w:rPr>
          <w:rFonts w:ascii="Arial" w:hAnsi="Arial" w:cs="Arial"/>
          <w:sz w:val="20"/>
          <w:szCs w:val="20"/>
          <w:lang w:val="es-ES"/>
        </w:rPr>
        <w:t>, por escrito, por cualquier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OTORGANTES,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un preaviso mínimo,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relación a la fecha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cese, fijado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14:paraId="593A6EE8" w14:textId="77777777" w:rsidR="00493A91" w:rsidRPr="00C51454" w:rsidRDefault="00493A91" w:rsidP="00493A91">
      <w:pPr>
        <w:numPr>
          <w:ilvl w:val="0"/>
          <w:numId w:val="13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Por cese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calidad de Agente de Registro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OTORGANTE, </w:t>
      </w:r>
      <w:r>
        <w:rPr>
          <w:rFonts w:ascii="Arial" w:hAnsi="Arial" w:cs="Arial"/>
          <w:sz w:val="20"/>
          <w:szCs w:val="20"/>
          <w:lang w:val="es-ES"/>
        </w:rPr>
        <w:t>con arreglo a lo previsto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14:paraId="31BD9DA3" w14:textId="77777777" w:rsidR="00493A91" w:rsidRPr="00C51454" w:rsidRDefault="00493A91" w:rsidP="00493A91">
      <w:pPr>
        <w:numPr>
          <w:ilvl w:val="0"/>
          <w:numId w:val="12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cese, por cualquier motivo,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</w:t>
      </w:r>
      <w:r>
        <w:rPr>
          <w:rFonts w:ascii="Arial" w:hAnsi="Arial" w:cs="Arial"/>
          <w:sz w:val="20"/>
          <w:szCs w:val="20"/>
          <w:lang w:val="es-ES"/>
        </w:rPr>
        <w:t>, n</w:t>
      </w:r>
      <w:r w:rsidRPr="00C51454">
        <w:rPr>
          <w:rFonts w:ascii="Arial" w:hAnsi="Arial" w:cs="Arial"/>
          <w:sz w:val="20"/>
          <w:szCs w:val="20"/>
          <w:lang w:val="es-ES"/>
        </w:rPr>
        <w:t>o p</w:t>
      </w:r>
      <w:r>
        <w:rPr>
          <w:rFonts w:ascii="Arial" w:hAnsi="Arial" w:cs="Arial"/>
          <w:sz w:val="20"/>
          <w:szCs w:val="20"/>
          <w:lang w:val="es-ES"/>
        </w:rPr>
        <w:t>er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judica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deber de cumplimiento de todas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obligaciones </w:t>
      </w:r>
      <w:r>
        <w:rPr>
          <w:rFonts w:ascii="Arial" w:hAnsi="Arial" w:cs="Arial"/>
          <w:sz w:val="20"/>
          <w:szCs w:val="20"/>
          <w:lang w:val="es-ES"/>
        </w:rPr>
        <w:t>derivadas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actuación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OTORGANTE, </w:t>
      </w:r>
      <w:r>
        <w:rPr>
          <w:rFonts w:ascii="Arial" w:hAnsi="Arial" w:cs="Arial"/>
          <w:sz w:val="20"/>
          <w:szCs w:val="20"/>
          <w:lang w:val="es-ES"/>
        </w:rPr>
        <w:t>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Agente de Registro.</w:t>
      </w:r>
    </w:p>
    <w:p w14:paraId="52554A82" w14:textId="77777777"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2D184454" w14:textId="4531BB3B"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1FE8A3A6" w14:textId="77777777" w:rsidR="00D95480" w:rsidRPr="00C51454" w:rsidRDefault="00D95480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170221F6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O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TAVA</w:t>
      </w:r>
    </w:p>
    <w:p w14:paraId="47DD8CDE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lastRenderedPageBreak/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 </w:t>
      </w:r>
      <w:r>
        <w:rPr>
          <w:rFonts w:ascii="Arial" w:hAnsi="Arial" w:cs="Arial"/>
          <w:sz w:val="20"/>
          <w:szCs w:val="20"/>
          <w:lang w:val="es-ES"/>
        </w:rPr>
        <w:t xml:space="preserve">se 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ige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la </w:t>
      </w:r>
      <w:r>
        <w:rPr>
          <w:rFonts w:ascii="Arial" w:hAnsi="Arial" w:cs="Arial"/>
          <w:sz w:val="20"/>
          <w:szCs w:val="20"/>
          <w:lang w:val="es-ES"/>
        </w:rPr>
        <w:t>ley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portuguesa, s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endo que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>rm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>os aqu</w:t>
      </w:r>
      <w:r>
        <w:rPr>
          <w:rFonts w:ascii="Arial" w:hAnsi="Arial" w:cs="Arial"/>
          <w:sz w:val="20"/>
          <w:szCs w:val="20"/>
          <w:lang w:val="es-ES"/>
        </w:rPr>
        <w:t>í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utilizados </w:t>
      </w:r>
      <w:r>
        <w:rPr>
          <w:rFonts w:ascii="Arial" w:hAnsi="Arial" w:cs="Arial"/>
          <w:sz w:val="20"/>
          <w:szCs w:val="20"/>
          <w:lang w:val="es-ES"/>
        </w:rPr>
        <w:t>tienen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alcance definido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OMIClear, salvo indicación</w:t>
      </w:r>
      <w:r>
        <w:rPr>
          <w:rFonts w:ascii="Arial" w:hAnsi="Arial" w:cs="Arial"/>
          <w:sz w:val="20"/>
          <w:szCs w:val="20"/>
          <w:lang w:val="es-ES"/>
        </w:rPr>
        <w:t xml:space="preserve"> expre</w:t>
      </w:r>
      <w:r w:rsidRPr="00C51454">
        <w:rPr>
          <w:rFonts w:ascii="Arial" w:hAnsi="Arial" w:cs="Arial"/>
          <w:sz w:val="20"/>
          <w:szCs w:val="20"/>
          <w:lang w:val="es-ES"/>
        </w:rPr>
        <w:t>sa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contrario.</w:t>
      </w:r>
    </w:p>
    <w:p w14:paraId="19720AD3" w14:textId="77777777"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471602E4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3279AE2F" w14:textId="77777777"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NO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VE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NA</w:t>
      </w:r>
    </w:p>
    <w:p w14:paraId="011C1440" w14:textId="77777777" w:rsidR="00493A91" w:rsidRPr="000F5C4A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0F5C4A">
        <w:rPr>
          <w:rFonts w:ascii="Arial" w:hAnsi="Arial" w:cs="Arial"/>
          <w:sz w:val="20"/>
          <w:szCs w:val="20"/>
          <w:lang w:val="es-ES"/>
        </w:rPr>
        <w:t>Para la solución de cualquier diferencia relativa a la validez, interpretación o aplicación del presente Acuerdo, los OTORGANTES acuerdan, con renuncia expresa a cualquier otro fuero que pudiera corresponderles, someterse a la jurisdicción y competencia del Tribunal Civil de Lisboa.</w:t>
      </w:r>
    </w:p>
    <w:p w14:paraId="2D418031" w14:textId="77777777"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44DFA055" w14:textId="442CBBF7" w:rsidR="00D95480" w:rsidRDefault="00D95480">
      <w:pPr>
        <w:spacing w:after="160" w:line="259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br w:type="page"/>
      </w:r>
    </w:p>
    <w:p w14:paraId="0333DBDC" w14:textId="77777777" w:rsidR="008E754A" w:rsidRDefault="008E754A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5216BBA0" w14:textId="77777777" w:rsidR="008E754A" w:rsidRDefault="008E754A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4D28CA15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bookmarkStart w:id="0" w:name="_Hlk63680812"/>
      <w:r w:rsidRPr="00E018D3">
        <w:rPr>
          <w:rFonts w:ascii="Arial" w:hAnsi="Arial" w:cs="Arial"/>
          <w:sz w:val="20"/>
          <w:szCs w:val="20"/>
          <w:lang w:val="es-ES"/>
        </w:rPr>
        <w:t xml:space="preserve">El presente </w:t>
      </w:r>
      <w:r>
        <w:rPr>
          <w:rFonts w:ascii="Arial" w:hAnsi="Arial" w:cs="Arial"/>
          <w:sz w:val="20"/>
          <w:szCs w:val="20"/>
          <w:lang w:val="es-ES"/>
        </w:rPr>
        <w:t>Acuerdo</w:t>
      </w:r>
      <w:r w:rsidRPr="00E018D3">
        <w:rPr>
          <w:rFonts w:ascii="Arial" w:hAnsi="Arial" w:cs="Arial"/>
          <w:sz w:val="20"/>
          <w:szCs w:val="20"/>
          <w:lang w:val="es-ES"/>
        </w:rPr>
        <w:t xml:space="preserve"> se extiende en dos ejemplares, estando firmado por ambos otorgantes en prueba de su conformidad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30DD631E" w14:textId="77777777"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3830476C" w14:textId="2173818D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Lisboa, </w:t>
      </w:r>
      <w:r w:rsidR="00D95480">
        <w:rPr>
          <w:rFonts w:ascii="Arial" w:hAnsi="Arial" w:cs="Arial"/>
          <w:sz w:val="20"/>
          <w:szCs w:val="20"/>
          <w:lang w:val="es-ES"/>
        </w:rPr>
        <w:t>8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</w:t>
      </w:r>
      <w:r w:rsidR="00D95480">
        <w:rPr>
          <w:rFonts w:ascii="Arial" w:hAnsi="Arial" w:cs="Arial"/>
          <w:sz w:val="20"/>
          <w:szCs w:val="20"/>
          <w:lang w:val="es-ES"/>
        </w:rPr>
        <w:t xml:space="preserve">febrero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de </w:t>
      </w:r>
      <w:r w:rsidR="00D95480">
        <w:rPr>
          <w:rFonts w:ascii="Arial" w:hAnsi="Arial" w:cs="Arial"/>
          <w:sz w:val="20"/>
          <w:szCs w:val="20"/>
          <w:lang w:val="es-ES"/>
        </w:rPr>
        <w:t>2021.</w:t>
      </w:r>
    </w:p>
    <w:p w14:paraId="2F30C5B0" w14:textId="77777777"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7D1CC767" w14:textId="77777777" w:rsidR="008E754A" w:rsidRPr="00C51454" w:rsidRDefault="008E754A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541AABC9" w14:textId="77777777"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tbl>
      <w:tblPr>
        <w:tblW w:w="9039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11"/>
      </w:tblGrid>
      <w:tr w:rsidR="00493A91" w:rsidRPr="00C51454" w14:paraId="798260A5" w14:textId="77777777" w:rsidTr="006579C7">
        <w:tc>
          <w:tcPr>
            <w:tcW w:w="4361" w:type="dxa"/>
          </w:tcPr>
          <w:p w14:paraId="1E3D111E" w14:textId="77777777" w:rsidR="00493A91" w:rsidRPr="00C51454" w:rsidRDefault="00493A91" w:rsidP="006579C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EL</w:t>
            </w:r>
            <w:r w:rsidRPr="00C51454">
              <w:rPr>
                <w:rFonts w:ascii="Arial" w:hAnsi="Arial" w:cs="Arial"/>
                <w:sz w:val="18"/>
                <w:szCs w:val="18"/>
                <w:lang w:val="es-ES"/>
              </w:rPr>
              <w:t xml:space="preserve"> PRIMER OTORGANTE</w:t>
            </w:r>
          </w:p>
        </w:tc>
        <w:tc>
          <w:tcPr>
            <w:tcW w:w="567" w:type="dxa"/>
          </w:tcPr>
          <w:p w14:paraId="27C6703C" w14:textId="77777777" w:rsidR="00493A91" w:rsidRPr="00C51454" w:rsidRDefault="00493A91" w:rsidP="006579C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111" w:type="dxa"/>
          </w:tcPr>
          <w:p w14:paraId="02CC7A74" w14:textId="77777777" w:rsidR="00493A91" w:rsidRPr="00C51454" w:rsidRDefault="00493A91" w:rsidP="006579C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EL</w:t>
            </w:r>
            <w:r w:rsidRPr="00C51454">
              <w:rPr>
                <w:rFonts w:ascii="Arial" w:hAnsi="Arial" w:cs="Arial"/>
                <w:sz w:val="18"/>
                <w:szCs w:val="18"/>
                <w:lang w:val="es-ES"/>
              </w:rPr>
              <w:t xml:space="preserve"> SEGUNDO OTORGANTE</w:t>
            </w:r>
          </w:p>
        </w:tc>
      </w:tr>
      <w:tr w:rsidR="00493A91" w:rsidRPr="00C51454" w14:paraId="459393BF" w14:textId="77777777" w:rsidTr="006579C7">
        <w:tc>
          <w:tcPr>
            <w:tcW w:w="4361" w:type="dxa"/>
            <w:tcBorders>
              <w:bottom w:val="single" w:sz="4" w:space="0" w:color="auto"/>
            </w:tcBorders>
          </w:tcPr>
          <w:p w14:paraId="19C2961A" w14:textId="77777777"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59052D19" w14:textId="77777777"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36A00720" w14:textId="77777777" w:rsidR="00493A91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343E37CF" w14:textId="77777777" w:rsidR="008E754A" w:rsidRDefault="008E754A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51EFCA3A" w14:textId="77777777" w:rsidR="008E754A" w:rsidRDefault="008E754A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772DFE97" w14:textId="77777777" w:rsidR="008E754A" w:rsidRPr="00C51454" w:rsidRDefault="008E754A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</w:tcPr>
          <w:p w14:paraId="3A8CD9CC" w14:textId="77777777"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88C3329" w14:textId="77777777"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</w:tr>
      <w:tr w:rsidR="00493A91" w:rsidRPr="00C51454" w14:paraId="5590732F" w14:textId="77777777" w:rsidTr="006579C7">
        <w:tc>
          <w:tcPr>
            <w:tcW w:w="4361" w:type="dxa"/>
            <w:tcBorders>
              <w:top w:val="single" w:sz="4" w:space="0" w:color="auto"/>
            </w:tcBorders>
          </w:tcPr>
          <w:p w14:paraId="29D348B5" w14:textId="7F2A63D3" w:rsidR="00D95480" w:rsidRDefault="00D95480" w:rsidP="00753392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Carmen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Becerril</w:t>
            </w:r>
            <w:proofErr w:type="spellEnd"/>
          </w:p>
          <w:p w14:paraId="4997D6C9" w14:textId="505A0DE1" w:rsidR="00493A91" w:rsidRPr="008E754A" w:rsidRDefault="00753392" w:rsidP="00753392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8E754A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OMIClear, </w:t>
            </w:r>
            <w:r w:rsidR="00493A91" w:rsidRPr="008E754A">
              <w:rPr>
                <w:rFonts w:ascii="Arial" w:hAnsi="Arial" w:cs="Arial"/>
                <w:i/>
                <w:sz w:val="16"/>
                <w:szCs w:val="16"/>
                <w:lang w:val="en-US"/>
              </w:rPr>
              <w:t>C.C., S.A.</w:t>
            </w:r>
          </w:p>
        </w:tc>
        <w:tc>
          <w:tcPr>
            <w:tcW w:w="567" w:type="dxa"/>
          </w:tcPr>
          <w:p w14:paraId="6117B309" w14:textId="77777777" w:rsidR="00493A91" w:rsidRPr="008E754A" w:rsidRDefault="00493A91" w:rsidP="006579C7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653C4E30" w14:textId="55A03FAA" w:rsidR="00493A91" w:rsidRPr="00C51454" w:rsidRDefault="007717F3" w:rsidP="006579C7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(:::)</w:t>
            </w:r>
          </w:p>
        </w:tc>
      </w:tr>
    </w:tbl>
    <w:p w14:paraId="219FB38F" w14:textId="7196D428" w:rsidR="007D0DA1" w:rsidRDefault="007D0DA1"/>
    <w:p w14:paraId="4255EEF4" w14:textId="77863453" w:rsidR="00D95480" w:rsidRDefault="00D95480"/>
    <w:p w14:paraId="72925734" w14:textId="77777777" w:rsidR="00D95480" w:rsidRDefault="00D95480"/>
    <w:tbl>
      <w:tblPr>
        <w:tblW w:w="4928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</w:tblGrid>
      <w:tr w:rsidR="00D95480" w:rsidRPr="00C51454" w14:paraId="25BC86E2" w14:textId="77777777" w:rsidTr="00D95480">
        <w:tc>
          <w:tcPr>
            <w:tcW w:w="4361" w:type="dxa"/>
          </w:tcPr>
          <w:p w14:paraId="6C85DDC8" w14:textId="77777777" w:rsidR="00D95480" w:rsidRPr="00C51454" w:rsidRDefault="00D95480" w:rsidP="006208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EL</w:t>
            </w:r>
            <w:r w:rsidRPr="00C51454">
              <w:rPr>
                <w:rFonts w:ascii="Arial" w:hAnsi="Arial" w:cs="Arial"/>
                <w:sz w:val="18"/>
                <w:szCs w:val="18"/>
                <w:lang w:val="es-ES"/>
              </w:rPr>
              <w:t xml:space="preserve"> PRIMER OTORGANTE</w:t>
            </w:r>
          </w:p>
        </w:tc>
        <w:tc>
          <w:tcPr>
            <w:tcW w:w="567" w:type="dxa"/>
          </w:tcPr>
          <w:p w14:paraId="669A24B6" w14:textId="77777777" w:rsidR="00D95480" w:rsidRPr="00C51454" w:rsidRDefault="00D95480" w:rsidP="006208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95480" w:rsidRPr="00C51454" w14:paraId="473CCDBE" w14:textId="77777777" w:rsidTr="00D95480">
        <w:tc>
          <w:tcPr>
            <w:tcW w:w="4361" w:type="dxa"/>
            <w:tcBorders>
              <w:bottom w:val="single" w:sz="4" w:space="0" w:color="auto"/>
            </w:tcBorders>
          </w:tcPr>
          <w:p w14:paraId="4C8F59CD" w14:textId="77777777" w:rsidR="00D95480" w:rsidRPr="00C51454" w:rsidRDefault="00D95480" w:rsidP="006208E6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3274F52D" w14:textId="77777777" w:rsidR="00D95480" w:rsidRPr="00C51454" w:rsidRDefault="00D95480" w:rsidP="006208E6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4BEE81CF" w14:textId="77777777" w:rsidR="00D95480" w:rsidRDefault="00D95480" w:rsidP="006208E6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17F6C076" w14:textId="77777777" w:rsidR="00D95480" w:rsidRDefault="00D95480" w:rsidP="006208E6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704235AC" w14:textId="77777777" w:rsidR="00D95480" w:rsidRDefault="00D95480" w:rsidP="006208E6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3711FA46" w14:textId="77777777" w:rsidR="00D95480" w:rsidRPr="00C51454" w:rsidRDefault="00D95480" w:rsidP="006208E6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</w:tcPr>
          <w:p w14:paraId="47BB33C2" w14:textId="77777777" w:rsidR="00D95480" w:rsidRPr="00C51454" w:rsidRDefault="00D95480" w:rsidP="006208E6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</w:tr>
      <w:tr w:rsidR="00D95480" w:rsidRPr="007717F3" w14:paraId="7E209CCF" w14:textId="77777777" w:rsidTr="00D95480">
        <w:tc>
          <w:tcPr>
            <w:tcW w:w="4361" w:type="dxa"/>
            <w:tcBorders>
              <w:top w:val="single" w:sz="4" w:space="0" w:color="auto"/>
            </w:tcBorders>
          </w:tcPr>
          <w:p w14:paraId="1C4997D9" w14:textId="0DE43482" w:rsidR="00D95480" w:rsidRPr="007717F3" w:rsidRDefault="00D95480" w:rsidP="006208E6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717F3">
              <w:rPr>
                <w:rFonts w:ascii="Arial" w:hAnsi="Arial" w:cs="Arial"/>
                <w:i/>
                <w:sz w:val="16"/>
                <w:szCs w:val="16"/>
                <w:lang w:val="es-ES"/>
              </w:rPr>
              <w:t>Pablo Villaplana</w:t>
            </w:r>
          </w:p>
          <w:p w14:paraId="02ADCE6A" w14:textId="1844A3B8" w:rsidR="00D95480" w:rsidRPr="007717F3" w:rsidRDefault="00D95480" w:rsidP="006208E6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717F3">
              <w:rPr>
                <w:rFonts w:ascii="Arial" w:hAnsi="Arial" w:cs="Arial"/>
                <w:i/>
                <w:sz w:val="16"/>
                <w:szCs w:val="16"/>
                <w:lang w:val="es-ES"/>
              </w:rPr>
              <w:t>OMIClear, C.C., S.A.</w:t>
            </w:r>
          </w:p>
        </w:tc>
        <w:tc>
          <w:tcPr>
            <w:tcW w:w="567" w:type="dxa"/>
          </w:tcPr>
          <w:p w14:paraId="60D46A8F" w14:textId="77777777" w:rsidR="00D95480" w:rsidRPr="007717F3" w:rsidRDefault="00D95480" w:rsidP="006208E6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</w:tc>
      </w:tr>
      <w:bookmarkEnd w:id="0"/>
    </w:tbl>
    <w:p w14:paraId="690B2B37" w14:textId="77777777" w:rsidR="00D95480" w:rsidRPr="007717F3" w:rsidRDefault="00D95480">
      <w:pPr>
        <w:rPr>
          <w:lang w:val="es-ES"/>
        </w:rPr>
      </w:pPr>
    </w:p>
    <w:sectPr w:rsidR="00D95480" w:rsidRPr="007717F3" w:rsidSect="008E754A"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89D18" w14:textId="77777777" w:rsidR="008E754A" w:rsidRDefault="008E754A" w:rsidP="008E754A">
      <w:pPr>
        <w:spacing w:after="0" w:line="240" w:lineRule="auto"/>
      </w:pPr>
      <w:r>
        <w:separator/>
      </w:r>
    </w:p>
  </w:endnote>
  <w:endnote w:type="continuationSeparator" w:id="0">
    <w:p w14:paraId="395563C2" w14:textId="77777777" w:rsidR="008E754A" w:rsidRDefault="008E754A" w:rsidP="008E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8347E" w14:textId="77777777" w:rsidR="008E754A" w:rsidRDefault="008E754A" w:rsidP="008E754A">
      <w:pPr>
        <w:spacing w:after="0" w:line="240" w:lineRule="auto"/>
      </w:pPr>
      <w:r>
        <w:separator/>
      </w:r>
    </w:p>
  </w:footnote>
  <w:footnote w:type="continuationSeparator" w:id="0">
    <w:p w14:paraId="36E05BDA" w14:textId="77777777" w:rsidR="008E754A" w:rsidRDefault="008E754A" w:rsidP="008E7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784E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70200D"/>
    <w:multiLevelType w:val="multilevel"/>
    <w:tmpl w:val="B6A2EC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D82B2A"/>
    <w:multiLevelType w:val="hybridMultilevel"/>
    <w:tmpl w:val="5532BC66"/>
    <w:lvl w:ilvl="0" w:tplc="4B521C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DFF1EF8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10391"/>
    <w:multiLevelType w:val="hybridMultilevel"/>
    <w:tmpl w:val="11A65C40"/>
    <w:lvl w:ilvl="0" w:tplc="9C3C2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25332DA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0FF60D8"/>
    <w:multiLevelType w:val="hybridMultilevel"/>
    <w:tmpl w:val="14C4E7B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F52A2"/>
    <w:multiLevelType w:val="hybridMultilevel"/>
    <w:tmpl w:val="B9CE9EE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7B82638">
      <w:start w:val="1"/>
      <w:numFmt w:val="lowerLetter"/>
      <w:lvlText w:val="%2)"/>
      <w:lvlJc w:val="left"/>
      <w:pPr>
        <w:tabs>
          <w:tab w:val="num" w:pos="-720"/>
        </w:tabs>
        <w:ind w:left="-720" w:hanging="360"/>
      </w:pPr>
      <w:rPr>
        <w:rFonts w:ascii="Arial" w:hAnsi="Arial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8" w15:restartNumberingAfterBreak="0">
    <w:nsid w:val="39A34FD1"/>
    <w:multiLevelType w:val="hybridMultilevel"/>
    <w:tmpl w:val="FFD8C0B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94E656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 w:tplc="C70CA94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8"/>
        <w:szCs w:val="18"/>
      </w:rPr>
    </w:lvl>
    <w:lvl w:ilvl="3" w:tplc="0816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 w15:restartNumberingAfterBreak="0">
    <w:nsid w:val="3EE52328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1884164"/>
    <w:multiLevelType w:val="hybridMultilevel"/>
    <w:tmpl w:val="953E027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" w15:restartNumberingAfterBreak="0">
    <w:nsid w:val="429D52F6"/>
    <w:multiLevelType w:val="hybridMultilevel"/>
    <w:tmpl w:val="FE5A4BA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B5D409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DA0384"/>
    <w:multiLevelType w:val="hybridMultilevel"/>
    <w:tmpl w:val="D6364CF8"/>
    <w:lvl w:ilvl="0" w:tplc="ED7A1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5F0636"/>
    <w:multiLevelType w:val="hybridMultilevel"/>
    <w:tmpl w:val="F11C5DE2"/>
    <w:lvl w:ilvl="0" w:tplc="6B54EE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AE4A2C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11F28BC"/>
    <w:multiLevelType w:val="multilevel"/>
    <w:tmpl w:val="BDE20C1E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  <w:color w:val="92D050"/>
        <w:sz w:val="24"/>
        <w:szCs w:val="24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  <w:b/>
        <w:color w:val="92D050"/>
        <w:sz w:val="22"/>
        <w:szCs w:val="22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3261" w:firstLine="0"/>
      </w:pPr>
      <w:rPr>
        <w:rFonts w:hint="default"/>
        <w:b/>
        <w:color w:val="92D050"/>
        <w:sz w:val="20"/>
        <w:szCs w:val="20"/>
        <w:lang w:val="pt-P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7" w15:restartNumberingAfterBreak="0">
    <w:nsid w:val="67B7361D"/>
    <w:multiLevelType w:val="hybridMultilevel"/>
    <w:tmpl w:val="24C4D61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B65FF4"/>
    <w:multiLevelType w:val="hybridMultilevel"/>
    <w:tmpl w:val="988C9E7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9BA4513"/>
    <w:multiLevelType w:val="hybridMultilevel"/>
    <w:tmpl w:val="3558E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0" w15:restartNumberingAfterBreak="0">
    <w:nsid w:val="6F1D00DC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2101865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0"/>
  </w:num>
  <w:num w:numId="6">
    <w:abstractNumId w:val="19"/>
  </w:num>
  <w:num w:numId="7">
    <w:abstractNumId w:val="4"/>
  </w:num>
  <w:num w:numId="8">
    <w:abstractNumId w:val="2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6"/>
  </w:num>
  <w:num w:numId="14">
    <w:abstractNumId w:val="21"/>
  </w:num>
  <w:num w:numId="15">
    <w:abstractNumId w:val="20"/>
  </w:num>
  <w:num w:numId="16">
    <w:abstractNumId w:val="17"/>
  </w:num>
  <w:num w:numId="17">
    <w:abstractNumId w:val="5"/>
  </w:num>
  <w:num w:numId="18">
    <w:abstractNumId w:val="15"/>
  </w:num>
  <w:num w:numId="19">
    <w:abstractNumId w:val="1"/>
  </w:num>
  <w:num w:numId="20">
    <w:abstractNumId w:val="11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A91"/>
    <w:rsid w:val="000046CD"/>
    <w:rsid w:val="00010A39"/>
    <w:rsid w:val="0002150A"/>
    <w:rsid w:val="000453A2"/>
    <w:rsid w:val="0005196C"/>
    <w:rsid w:val="0005386B"/>
    <w:rsid w:val="00055BF4"/>
    <w:rsid w:val="000649E6"/>
    <w:rsid w:val="00065824"/>
    <w:rsid w:val="00077080"/>
    <w:rsid w:val="000802A8"/>
    <w:rsid w:val="00096B6B"/>
    <w:rsid w:val="00097184"/>
    <w:rsid w:val="000A007C"/>
    <w:rsid w:val="000B4A15"/>
    <w:rsid w:val="000B514E"/>
    <w:rsid w:val="000B6D07"/>
    <w:rsid w:val="000C08AF"/>
    <w:rsid w:val="000C103C"/>
    <w:rsid w:val="000C384E"/>
    <w:rsid w:val="000C6EF5"/>
    <w:rsid w:val="000D2D8D"/>
    <w:rsid w:val="000E0638"/>
    <w:rsid w:val="000F250A"/>
    <w:rsid w:val="000F58D7"/>
    <w:rsid w:val="000F66E7"/>
    <w:rsid w:val="000F77E8"/>
    <w:rsid w:val="00101760"/>
    <w:rsid w:val="00104F23"/>
    <w:rsid w:val="00105777"/>
    <w:rsid w:val="00105A77"/>
    <w:rsid w:val="0010628A"/>
    <w:rsid w:val="0011412A"/>
    <w:rsid w:val="001157EF"/>
    <w:rsid w:val="001243F5"/>
    <w:rsid w:val="00134050"/>
    <w:rsid w:val="0013468D"/>
    <w:rsid w:val="0013776A"/>
    <w:rsid w:val="00143800"/>
    <w:rsid w:val="00146B10"/>
    <w:rsid w:val="001514D9"/>
    <w:rsid w:val="00153093"/>
    <w:rsid w:val="00157100"/>
    <w:rsid w:val="00161F8E"/>
    <w:rsid w:val="001627A7"/>
    <w:rsid w:val="00163C9F"/>
    <w:rsid w:val="00164EF4"/>
    <w:rsid w:val="00171796"/>
    <w:rsid w:val="00171A68"/>
    <w:rsid w:val="00172A61"/>
    <w:rsid w:val="001744F5"/>
    <w:rsid w:val="0018340B"/>
    <w:rsid w:val="001851EE"/>
    <w:rsid w:val="001864F6"/>
    <w:rsid w:val="00186C1F"/>
    <w:rsid w:val="0019069C"/>
    <w:rsid w:val="00190E9A"/>
    <w:rsid w:val="00192B04"/>
    <w:rsid w:val="001A36A7"/>
    <w:rsid w:val="001A5DC0"/>
    <w:rsid w:val="001B1973"/>
    <w:rsid w:val="001B1AA8"/>
    <w:rsid w:val="001B1DA9"/>
    <w:rsid w:val="001B2CE0"/>
    <w:rsid w:val="001B41FC"/>
    <w:rsid w:val="001C2B9A"/>
    <w:rsid w:val="001D75B3"/>
    <w:rsid w:val="001E3EB4"/>
    <w:rsid w:val="001F03F5"/>
    <w:rsid w:val="001F2008"/>
    <w:rsid w:val="001F2BA1"/>
    <w:rsid w:val="00204EB4"/>
    <w:rsid w:val="0020541F"/>
    <w:rsid w:val="002056EE"/>
    <w:rsid w:val="0021788D"/>
    <w:rsid w:val="00221675"/>
    <w:rsid w:val="0022409F"/>
    <w:rsid w:val="00226E5F"/>
    <w:rsid w:val="0023683A"/>
    <w:rsid w:val="00240413"/>
    <w:rsid w:val="002554AE"/>
    <w:rsid w:val="002577FE"/>
    <w:rsid w:val="00262C11"/>
    <w:rsid w:val="00264FA0"/>
    <w:rsid w:val="00265997"/>
    <w:rsid w:val="002758B6"/>
    <w:rsid w:val="00277EC5"/>
    <w:rsid w:val="002807DB"/>
    <w:rsid w:val="0028526C"/>
    <w:rsid w:val="00291F88"/>
    <w:rsid w:val="002A33A5"/>
    <w:rsid w:val="002C6C5B"/>
    <w:rsid w:val="002D247E"/>
    <w:rsid w:val="002D28B4"/>
    <w:rsid w:val="002D6076"/>
    <w:rsid w:val="002E1E0A"/>
    <w:rsid w:val="002E4802"/>
    <w:rsid w:val="002F1F91"/>
    <w:rsid w:val="002F5C3C"/>
    <w:rsid w:val="00312775"/>
    <w:rsid w:val="00323309"/>
    <w:rsid w:val="003262A8"/>
    <w:rsid w:val="00335017"/>
    <w:rsid w:val="00336E7D"/>
    <w:rsid w:val="00342FED"/>
    <w:rsid w:val="00343A5C"/>
    <w:rsid w:val="00343FB0"/>
    <w:rsid w:val="003447B8"/>
    <w:rsid w:val="003463DD"/>
    <w:rsid w:val="00351633"/>
    <w:rsid w:val="003574BE"/>
    <w:rsid w:val="00367406"/>
    <w:rsid w:val="00373A5D"/>
    <w:rsid w:val="003746B5"/>
    <w:rsid w:val="00377C99"/>
    <w:rsid w:val="00385458"/>
    <w:rsid w:val="003903F7"/>
    <w:rsid w:val="00391770"/>
    <w:rsid w:val="0039222C"/>
    <w:rsid w:val="00395BF5"/>
    <w:rsid w:val="00396152"/>
    <w:rsid w:val="00396566"/>
    <w:rsid w:val="003A22F3"/>
    <w:rsid w:val="003A621A"/>
    <w:rsid w:val="003B486A"/>
    <w:rsid w:val="003B550E"/>
    <w:rsid w:val="003C1416"/>
    <w:rsid w:val="003C4A06"/>
    <w:rsid w:val="003C5CED"/>
    <w:rsid w:val="003D0383"/>
    <w:rsid w:val="003D4607"/>
    <w:rsid w:val="003E36D8"/>
    <w:rsid w:val="003E68C4"/>
    <w:rsid w:val="003F295E"/>
    <w:rsid w:val="004210A2"/>
    <w:rsid w:val="00427567"/>
    <w:rsid w:val="004339B6"/>
    <w:rsid w:val="004373C6"/>
    <w:rsid w:val="0043752E"/>
    <w:rsid w:val="004417C6"/>
    <w:rsid w:val="00461373"/>
    <w:rsid w:val="00464554"/>
    <w:rsid w:val="00474D9C"/>
    <w:rsid w:val="00477ADB"/>
    <w:rsid w:val="00480020"/>
    <w:rsid w:val="0048080B"/>
    <w:rsid w:val="00481CA8"/>
    <w:rsid w:val="004874A0"/>
    <w:rsid w:val="004904AD"/>
    <w:rsid w:val="00490755"/>
    <w:rsid w:val="00493A91"/>
    <w:rsid w:val="00493F73"/>
    <w:rsid w:val="004A14C4"/>
    <w:rsid w:val="004B67D3"/>
    <w:rsid w:val="004C3B0A"/>
    <w:rsid w:val="004F4571"/>
    <w:rsid w:val="004F6CBB"/>
    <w:rsid w:val="00500BFC"/>
    <w:rsid w:val="0050406E"/>
    <w:rsid w:val="00506997"/>
    <w:rsid w:val="005215CF"/>
    <w:rsid w:val="00521730"/>
    <w:rsid w:val="005228B3"/>
    <w:rsid w:val="005231E6"/>
    <w:rsid w:val="0052569C"/>
    <w:rsid w:val="0053100F"/>
    <w:rsid w:val="005314E4"/>
    <w:rsid w:val="00532D5E"/>
    <w:rsid w:val="005331B9"/>
    <w:rsid w:val="00534090"/>
    <w:rsid w:val="0053686B"/>
    <w:rsid w:val="00537816"/>
    <w:rsid w:val="005457C8"/>
    <w:rsid w:val="00556881"/>
    <w:rsid w:val="00575AB7"/>
    <w:rsid w:val="00577256"/>
    <w:rsid w:val="00583CF7"/>
    <w:rsid w:val="005940A9"/>
    <w:rsid w:val="005A242B"/>
    <w:rsid w:val="005A3A5A"/>
    <w:rsid w:val="005A6A3A"/>
    <w:rsid w:val="005A785A"/>
    <w:rsid w:val="005B0FF9"/>
    <w:rsid w:val="005C2F9A"/>
    <w:rsid w:val="005C50C2"/>
    <w:rsid w:val="005C7583"/>
    <w:rsid w:val="005D0262"/>
    <w:rsid w:val="005D1BEB"/>
    <w:rsid w:val="005D24DA"/>
    <w:rsid w:val="005E1FFF"/>
    <w:rsid w:val="005E4F9E"/>
    <w:rsid w:val="005E574D"/>
    <w:rsid w:val="005F411D"/>
    <w:rsid w:val="0060223A"/>
    <w:rsid w:val="006033A0"/>
    <w:rsid w:val="006055D5"/>
    <w:rsid w:val="00622AEC"/>
    <w:rsid w:val="00624DC0"/>
    <w:rsid w:val="00632C01"/>
    <w:rsid w:val="006336D0"/>
    <w:rsid w:val="0063516A"/>
    <w:rsid w:val="006444D8"/>
    <w:rsid w:val="0065576B"/>
    <w:rsid w:val="00663A22"/>
    <w:rsid w:val="006658BA"/>
    <w:rsid w:val="006677B4"/>
    <w:rsid w:val="00676CA1"/>
    <w:rsid w:val="006808D9"/>
    <w:rsid w:val="00681322"/>
    <w:rsid w:val="00682ADE"/>
    <w:rsid w:val="00683B81"/>
    <w:rsid w:val="00684DDD"/>
    <w:rsid w:val="006862DC"/>
    <w:rsid w:val="006933EE"/>
    <w:rsid w:val="00694997"/>
    <w:rsid w:val="006A133C"/>
    <w:rsid w:val="006A1B2B"/>
    <w:rsid w:val="006B1A27"/>
    <w:rsid w:val="006C0BC8"/>
    <w:rsid w:val="006C2286"/>
    <w:rsid w:val="006C5FA4"/>
    <w:rsid w:val="006C684E"/>
    <w:rsid w:val="006C6FE4"/>
    <w:rsid w:val="006D14ED"/>
    <w:rsid w:val="006E026E"/>
    <w:rsid w:val="006E2F4B"/>
    <w:rsid w:val="006E6E18"/>
    <w:rsid w:val="006F0FC1"/>
    <w:rsid w:val="006F7D9D"/>
    <w:rsid w:val="00701B69"/>
    <w:rsid w:val="007039CD"/>
    <w:rsid w:val="00706C50"/>
    <w:rsid w:val="007129C6"/>
    <w:rsid w:val="00720984"/>
    <w:rsid w:val="00721687"/>
    <w:rsid w:val="00731109"/>
    <w:rsid w:val="0073286A"/>
    <w:rsid w:val="00745902"/>
    <w:rsid w:val="00753392"/>
    <w:rsid w:val="00754AB3"/>
    <w:rsid w:val="00756466"/>
    <w:rsid w:val="00756CDB"/>
    <w:rsid w:val="00756E86"/>
    <w:rsid w:val="00757AFA"/>
    <w:rsid w:val="007618AF"/>
    <w:rsid w:val="00763EA5"/>
    <w:rsid w:val="00766B71"/>
    <w:rsid w:val="00771542"/>
    <w:rsid w:val="007717F3"/>
    <w:rsid w:val="007719F0"/>
    <w:rsid w:val="0078215D"/>
    <w:rsid w:val="00786C19"/>
    <w:rsid w:val="00795089"/>
    <w:rsid w:val="00796642"/>
    <w:rsid w:val="007968D1"/>
    <w:rsid w:val="007A0568"/>
    <w:rsid w:val="007A15F8"/>
    <w:rsid w:val="007B4E9F"/>
    <w:rsid w:val="007B6905"/>
    <w:rsid w:val="007C0FFF"/>
    <w:rsid w:val="007C1581"/>
    <w:rsid w:val="007C2061"/>
    <w:rsid w:val="007C2705"/>
    <w:rsid w:val="007C2879"/>
    <w:rsid w:val="007C34AD"/>
    <w:rsid w:val="007D0DA1"/>
    <w:rsid w:val="007D12CD"/>
    <w:rsid w:val="007D2692"/>
    <w:rsid w:val="007D34F1"/>
    <w:rsid w:val="007D6F28"/>
    <w:rsid w:val="007E0778"/>
    <w:rsid w:val="007E1F2B"/>
    <w:rsid w:val="007E45F8"/>
    <w:rsid w:val="007E7E80"/>
    <w:rsid w:val="007F6782"/>
    <w:rsid w:val="00812F3B"/>
    <w:rsid w:val="00817B40"/>
    <w:rsid w:val="008212DE"/>
    <w:rsid w:val="0082568B"/>
    <w:rsid w:val="0082649F"/>
    <w:rsid w:val="00830838"/>
    <w:rsid w:val="00836A31"/>
    <w:rsid w:val="00836E57"/>
    <w:rsid w:val="00842407"/>
    <w:rsid w:val="00844275"/>
    <w:rsid w:val="00845F30"/>
    <w:rsid w:val="0086103F"/>
    <w:rsid w:val="008834D5"/>
    <w:rsid w:val="00884D6C"/>
    <w:rsid w:val="00885066"/>
    <w:rsid w:val="00892503"/>
    <w:rsid w:val="0089311C"/>
    <w:rsid w:val="008977CE"/>
    <w:rsid w:val="008A3F06"/>
    <w:rsid w:val="008B1270"/>
    <w:rsid w:val="008B65DB"/>
    <w:rsid w:val="008B675D"/>
    <w:rsid w:val="008C2D2A"/>
    <w:rsid w:val="008C2DC2"/>
    <w:rsid w:val="008C2DFE"/>
    <w:rsid w:val="008D29C8"/>
    <w:rsid w:val="008E3B31"/>
    <w:rsid w:val="008E3CC4"/>
    <w:rsid w:val="008E4FE1"/>
    <w:rsid w:val="008E754A"/>
    <w:rsid w:val="008F7181"/>
    <w:rsid w:val="00905B26"/>
    <w:rsid w:val="00910F7C"/>
    <w:rsid w:val="00923C17"/>
    <w:rsid w:val="009241F2"/>
    <w:rsid w:val="00934E18"/>
    <w:rsid w:val="009352FD"/>
    <w:rsid w:val="00935D74"/>
    <w:rsid w:val="00953856"/>
    <w:rsid w:val="009544DA"/>
    <w:rsid w:val="00964893"/>
    <w:rsid w:val="00965E5B"/>
    <w:rsid w:val="00973CE7"/>
    <w:rsid w:val="00977D33"/>
    <w:rsid w:val="00996173"/>
    <w:rsid w:val="00997308"/>
    <w:rsid w:val="009A10DF"/>
    <w:rsid w:val="009A72B7"/>
    <w:rsid w:val="009B0613"/>
    <w:rsid w:val="009B4380"/>
    <w:rsid w:val="009B4B42"/>
    <w:rsid w:val="009C02DB"/>
    <w:rsid w:val="009D5775"/>
    <w:rsid w:val="009E3100"/>
    <w:rsid w:val="009F12E1"/>
    <w:rsid w:val="00A063F6"/>
    <w:rsid w:val="00A07CB1"/>
    <w:rsid w:val="00A144D7"/>
    <w:rsid w:val="00A167DC"/>
    <w:rsid w:val="00A31860"/>
    <w:rsid w:val="00A34C1D"/>
    <w:rsid w:val="00A357B9"/>
    <w:rsid w:val="00A35C4B"/>
    <w:rsid w:val="00A42794"/>
    <w:rsid w:val="00A43A39"/>
    <w:rsid w:val="00A47443"/>
    <w:rsid w:val="00A51771"/>
    <w:rsid w:val="00A52D73"/>
    <w:rsid w:val="00A54B89"/>
    <w:rsid w:val="00A56ABF"/>
    <w:rsid w:val="00A63146"/>
    <w:rsid w:val="00A65F28"/>
    <w:rsid w:val="00A6772B"/>
    <w:rsid w:val="00A758D4"/>
    <w:rsid w:val="00A823BD"/>
    <w:rsid w:val="00A86F7A"/>
    <w:rsid w:val="00A90F8A"/>
    <w:rsid w:val="00A95E79"/>
    <w:rsid w:val="00AC06CF"/>
    <w:rsid w:val="00AC2E51"/>
    <w:rsid w:val="00AC4AC1"/>
    <w:rsid w:val="00AC6EDF"/>
    <w:rsid w:val="00AE08FE"/>
    <w:rsid w:val="00AE35C9"/>
    <w:rsid w:val="00AF0096"/>
    <w:rsid w:val="00AF49EA"/>
    <w:rsid w:val="00AF4F2B"/>
    <w:rsid w:val="00B01922"/>
    <w:rsid w:val="00B03BAA"/>
    <w:rsid w:val="00B04154"/>
    <w:rsid w:val="00B14D93"/>
    <w:rsid w:val="00B177A1"/>
    <w:rsid w:val="00B2119A"/>
    <w:rsid w:val="00B27715"/>
    <w:rsid w:val="00B40B4B"/>
    <w:rsid w:val="00B50EB2"/>
    <w:rsid w:val="00B60758"/>
    <w:rsid w:val="00B664C5"/>
    <w:rsid w:val="00B7543E"/>
    <w:rsid w:val="00B93929"/>
    <w:rsid w:val="00B97E41"/>
    <w:rsid w:val="00BA52F3"/>
    <w:rsid w:val="00BB085A"/>
    <w:rsid w:val="00BC403C"/>
    <w:rsid w:val="00BC7900"/>
    <w:rsid w:val="00BD0E67"/>
    <w:rsid w:val="00BD1021"/>
    <w:rsid w:val="00BF0A01"/>
    <w:rsid w:val="00BF4EC1"/>
    <w:rsid w:val="00BF6F6C"/>
    <w:rsid w:val="00C07A1A"/>
    <w:rsid w:val="00C135F5"/>
    <w:rsid w:val="00C13C5D"/>
    <w:rsid w:val="00C144FF"/>
    <w:rsid w:val="00C21040"/>
    <w:rsid w:val="00C22581"/>
    <w:rsid w:val="00C33DEB"/>
    <w:rsid w:val="00C35242"/>
    <w:rsid w:val="00C61236"/>
    <w:rsid w:val="00C643F2"/>
    <w:rsid w:val="00C70A34"/>
    <w:rsid w:val="00C77A23"/>
    <w:rsid w:val="00C87724"/>
    <w:rsid w:val="00C97069"/>
    <w:rsid w:val="00CA17D6"/>
    <w:rsid w:val="00CA2759"/>
    <w:rsid w:val="00CA550B"/>
    <w:rsid w:val="00CB0D9E"/>
    <w:rsid w:val="00CB23F2"/>
    <w:rsid w:val="00CB50D5"/>
    <w:rsid w:val="00CC5308"/>
    <w:rsid w:val="00CC5BD4"/>
    <w:rsid w:val="00CE463D"/>
    <w:rsid w:val="00CE7270"/>
    <w:rsid w:val="00CE7351"/>
    <w:rsid w:val="00CF2A75"/>
    <w:rsid w:val="00CF7DF3"/>
    <w:rsid w:val="00D03C4C"/>
    <w:rsid w:val="00D10067"/>
    <w:rsid w:val="00D156F3"/>
    <w:rsid w:val="00D1595D"/>
    <w:rsid w:val="00D261D1"/>
    <w:rsid w:val="00D375DD"/>
    <w:rsid w:val="00D45C52"/>
    <w:rsid w:val="00D51E66"/>
    <w:rsid w:val="00D56AB2"/>
    <w:rsid w:val="00D611FB"/>
    <w:rsid w:val="00D73A87"/>
    <w:rsid w:val="00D7460E"/>
    <w:rsid w:val="00D75438"/>
    <w:rsid w:val="00D76358"/>
    <w:rsid w:val="00D85070"/>
    <w:rsid w:val="00D90F3C"/>
    <w:rsid w:val="00D946D1"/>
    <w:rsid w:val="00D95480"/>
    <w:rsid w:val="00DA37D3"/>
    <w:rsid w:val="00DA599F"/>
    <w:rsid w:val="00DA796A"/>
    <w:rsid w:val="00DB344F"/>
    <w:rsid w:val="00DC6A4C"/>
    <w:rsid w:val="00DD120D"/>
    <w:rsid w:val="00DD4CE7"/>
    <w:rsid w:val="00DD584C"/>
    <w:rsid w:val="00DD67FA"/>
    <w:rsid w:val="00DD7126"/>
    <w:rsid w:val="00DE43E4"/>
    <w:rsid w:val="00DE6E05"/>
    <w:rsid w:val="00DF4A20"/>
    <w:rsid w:val="00E04314"/>
    <w:rsid w:val="00E163BA"/>
    <w:rsid w:val="00E17203"/>
    <w:rsid w:val="00E21923"/>
    <w:rsid w:val="00E50169"/>
    <w:rsid w:val="00E50388"/>
    <w:rsid w:val="00E60EE1"/>
    <w:rsid w:val="00E662F1"/>
    <w:rsid w:val="00E7012A"/>
    <w:rsid w:val="00E7098F"/>
    <w:rsid w:val="00E71BF7"/>
    <w:rsid w:val="00E73CD5"/>
    <w:rsid w:val="00E744F1"/>
    <w:rsid w:val="00E776EC"/>
    <w:rsid w:val="00E810D5"/>
    <w:rsid w:val="00EA08F4"/>
    <w:rsid w:val="00EA3B04"/>
    <w:rsid w:val="00EB72F2"/>
    <w:rsid w:val="00EC73A0"/>
    <w:rsid w:val="00ED0FFB"/>
    <w:rsid w:val="00ED2010"/>
    <w:rsid w:val="00ED6808"/>
    <w:rsid w:val="00EE48D8"/>
    <w:rsid w:val="00EE48F7"/>
    <w:rsid w:val="00EF0552"/>
    <w:rsid w:val="00EF09A5"/>
    <w:rsid w:val="00EF2A37"/>
    <w:rsid w:val="00F00A8A"/>
    <w:rsid w:val="00F1038C"/>
    <w:rsid w:val="00F137E7"/>
    <w:rsid w:val="00F2297C"/>
    <w:rsid w:val="00F35848"/>
    <w:rsid w:val="00F45347"/>
    <w:rsid w:val="00F5173B"/>
    <w:rsid w:val="00F54D47"/>
    <w:rsid w:val="00F57A65"/>
    <w:rsid w:val="00F62207"/>
    <w:rsid w:val="00F76073"/>
    <w:rsid w:val="00F80B0A"/>
    <w:rsid w:val="00F86503"/>
    <w:rsid w:val="00F9077B"/>
    <w:rsid w:val="00FA0125"/>
    <w:rsid w:val="00FB0C0E"/>
    <w:rsid w:val="00FB4D16"/>
    <w:rsid w:val="00FB5EBB"/>
    <w:rsid w:val="00FC5A3C"/>
    <w:rsid w:val="00FC5E80"/>
    <w:rsid w:val="00FC6E53"/>
    <w:rsid w:val="00FC7A73"/>
    <w:rsid w:val="00FD1EC7"/>
    <w:rsid w:val="00FD23F7"/>
    <w:rsid w:val="00FD3DFB"/>
    <w:rsid w:val="00FD5873"/>
    <w:rsid w:val="00FE1B4E"/>
    <w:rsid w:val="00FE53F6"/>
    <w:rsid w:val="00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96621A"/>
  <w15:docId w15:val="{BCA13EAD-1214-48A8-9603-38D60FA2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A91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49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93A91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493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93A91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493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93A91"/>
  </w:style>
  <w:style w:type="paragraph" w:styleId="Rodap">
    <w:name w:val="footer"/>
    <w:basedOn w:val="Normal"/>
    <w:link w:val="RodapCarter"/>
    <w:unhideWhenUsed/>
    <w:rsid w:val="00493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rsid w:val="00493A91"/>
  </w:style>
  <w:style w:type="character" w:styleId="Hiperligao">
    <w:name w:val="Hyperlink"/>
    <w:basedOn w:val="Tipodeletrapredefinidodopargrafo"/>
    <w:uiPriority w:val="99"/>
    <w:unhideWhenUsed/>
    <w:rsid w:val="00493A91"/>
    <w:rPr>
      <w:color w:val="0563C1" w:themeColor="hyperlink"/>
      <w:u w:val="single"/>
    </w:rPr>
  </w:style>
  <w:style w:type="character" w:styleId="Refdecomentrio">
    <w:name w:val="annotation reference"/>
    <w:semiHidden/>
    <w:rsid w:val="00493A9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493A91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493A91"/>
    <w:rPr>
      <w:rFonts w:ascii="Times New Roman" w:eastAsia="Times New Roman" w:hAnsi="Times New Roman" w:cs="Times New Roman"/>
      <w:sz w:val="20"/>
      <w:szCs w:val="20"/>
    </w:rPr>
  </w:style>
  <w:style w:type="paragraph" w:customStyle="1" w:styleId="texto">
    <w:name w:val="texto"/>
    <w:basedOn w:val="Normal"/>
    <w:rsid w:val="00493A91"/>
    <w:pPr>
      <w:widowControl w:val="0"/>
      <w:adjustRightInd w:val="0"/>
      <w:spacing w:before="40" w:after="40" w:line="240" w:lineRule="exact"/>
      <w:ind w:firstLine="283"/>
      <w:jc w:val="both"/>
      <w:textAlignment w:val="baseline"/>
    </w:pPr>
    <w:rPr>
      <w:rFonts w:ascii="Arial" w:eastAsia="Times New Roman" w:hAnsi="Arial" w:cs="Times New Roman"/>
      <w:sz w:val="18"/>
      <w:szCs w:val="20"/>
      <w:lang w:eastAsia="pt-PT"/>
    </w:rPr>
  </w:style>
  <w:style w:type="paragraph" w:customStyle="1" w:styleId="textonum">
    <w:name w:val="texto num"/>
    <w:basedOn w:val="texto"/>
    <w:rsid w:val="00493A91"/>
    <w:pPr>
      <w:numPr>
        <w:numId w:val="2"/>
      </w:numPr>
      <w:spacing w:line="360" w:lineRule="auto"/>
    </w:pPr>
    <w:rPr>
      <w:rFonts w:cs="Arial"/>
      <w:sz w:val="20"/>
    </w:rPr>
  </w:style>
  <w:style w:type="paragraph" w:customStyle="1" w:styleId="ManualNumPar1">
    <w:name w:val="Manual NumPar 1"/>
    <w:basedOn w:val="Normal"/>
    <w:next w:val="Normal"/>
    <w:link w:val="ManualNumPar1Char1"/>
    <w:rsid w:val="00493A91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493A9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493A91"/>
    <w:pPr>
      <w:keepNext/>
      <w:spacing w:before="360" w:after="120" w:line="36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val="en-GB"/>
    </w:rPr>
  </w:style>
  <w:style w:type="paragraph" w:customStyle="1" w:styleId="definicoesnumeradas">
    <w:name w:val="definicoes numeradas"/>
    <w:basedOn w:val="Normal"/>
    <w:rsid w:val="00493A91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orpoabc">
    <w:name w:val="Corpo abc"/>
    <w:basedOn w:val="Normal"/>
    <w:rsid w:val="00493A91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Artigo">
    <w:name w:val="Artigo"/>
    <w:basedOn w:val="Normal"/>
    <w:next w:val="Normal"/>
    <w:rsid w:val="00493A91"/>
    <w:pPr>
      <w:keepNext/>
      <w:keepLines/>
      <w:numPr>
        <w:ilvl w:val="2"/>
        <w:numId w:val="3"/>
      </w:numPr>
      <w:spacing w:before="360" w:after="0" w:line="360" w:lineRule="auto"/>
      <w:ind w:left="4112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493A91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493A91"/>
    <w:pPr>
      <w:numPr>
        <w:ilvl w:val="1"/>
      </w:numPr>
      <w:outlineLvl w:val="1"/>
    </w:pPr>
    <w:rPr>
      <w:b/>
      <w:sz w:val="24"/>
    </w:rPr>
  </w:style>
  <w:style w:type="paragraph" w:customStyle="1" w:styleId="Corpo123">
    <w:name w:val="Corpo 123"/>
    <w:basedOn w:val="Normal"/>
    <w:rsid w:val="00493A91"/>
    <w:pPr>
      <w:spacing w:before="240" w:after="0" w:line="360" w:lineRule="auto"/>
      <w:jc w:val="both"/>
      <w:outlineLvl w:val="3"/>
    </w:pPr>
    <w:rPr>
      <w:rFonts w:ascii="Arial" w:eastAsia="Times New Roman" w:hAnsi="Arial" w:cs="Arial"/>
      <w:sz w:val="20"/>
      <w:szCs w:val="24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93A91"/>
    <w:pPr>
      <w:widowControl/>
      <w:adjustRightInd/>
      <w:spacing w:after="20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93A9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o">
    <w:name w:val="Revision"/>
    <w:hidden/>
    <w:uiPriority w:val="99"/>
    <w:semiHidden/>
    <w:rsid w:val="00493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1167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Santos</dc:creator>
  <cp:keywords/>
  <dc:description/>
  <cp:lastModifiedBy>Sara Raínho [OMIP]</cp:lastModifiedBy>
  <cp:revision>13</cp:revision>
  <dcterms:created xsi:type="dcterms:W3CDTF">2014-06-12T11:03:00Z</dcterms:created>
  <dcterms:modified xsi:type="dcterms:W3CDTF">2021-02-08T12:55:00Z</dcterms:modified>
</cp:coreProperties>
</file>