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D0C1" w14:textId="77777777" w:rsidR="001976EA" w:rsidRPr="00020920" w:rsidRDefault="001976EA" w:rsidP="001976EA">
      <w:pPr>
        <w:jc w:val="center"/>
        <w:rPr>
          <w:rFonts w:ascii="Arial" w:hAnsi="Arial" w:cs="Arial"/>
          <w:b/>
        </w:rPr>
      </w:pPr>
    </w:p>
    <w:p w14:paraId="447086BB" w14:textId="77777777" w:rsidR="00D362A8" w:rsidRPr="00310067" w:rsidRDefault="00D362A8" w:rsidP="00D362A8">
      <w:pPr>
        <w:spacing w:line="360" w:lineRule="auto"/>
        <w:jc w:val="center"/>
        <w:rPr>
          <w:rFonts w:ascii="Arial" w:hAnsi="Arial" w:cs="Arial"/>
          <w:b/>
          <w:color w:val="92D050"/>
          <w:sz w:val="28"/>
          <w:szCs w:val="20"/>
        </w:rPr>
      </w:pPr>
      <w:r w:rsidRPr="00310067">
        <w:rPr>
          <w:rFonts w:ascii="Arial" w:hAnsi="Arial" w:cs="Arial"/>
          <w:b/>
          <w:color w:val="92D050"/>
          <w:sz w:val="28"/>
          <w:szCs w:val="20"/>
        </w:rPr>
        <w:t>Model C</w:t>
      </w:r>
      <w:r w:rsidR="001976EA" w:rsidRPr="00310067">
        <w:rPr>
          <w:rFonts w:ascii="Arial" w:hAnsi="Arial" w:cs="Arial"/>
          <w:b/>
          <w:color w:val="92D050"/>
          <w:sz w:val="28"/>
          <w:szCs w:val="20"/>
        </w:rPr>
        <w:t>2</w:t>
      </w:r>
      <w:r w:rsidR="00E24739" w:rsidRPr="00310067">
        <w:rPr>
          <w:rFonts w:ascii="Arial" w:hAnsi="Arial" w:cs="Arial"/>
          <w:b/>
          <w:color w:val="92D050"/>
          <w:sz w:val="28"/>
          <w:szCs w:val="20"/>
        </w:rPr>
        <w:t>9</w:t>
      </w:r>
      <w:r w:rsidRPr="00310067">
        <w:rPr>
          <w:rFonts w:ascii="Arial" w:hAnsi="Arial" w:cs="Arial"/>
          <w:b/>
          <w:color w:val="92D050"/>
          <w:sz w:val="28"/>
          <w:szCs w:val="20"/>
        </w:rPr>
        <w:t xml:space="preserve"> </w:t>
      </w:r>
    </w:p>
    <w:p w14:paraId="2BED8F46" w14:textId="77777777" w:rsidR="00020920" w:rsidRPr="00020920" w:rsidRDefault="00020920" w:rsidP="00020920">
      <w:pPr>
        <w:jc w:val="center"/>
        <w:rPr>
          <w:rFonts w:ascii="Arial" w:hAnsi="Arial" w:cs="Arial"/>
          <w:b/>
          <w:sz w:val="20"/>
          <w:szCs w:val="20"/>
        </w:rPr>
      </w:pPr>
    </w:p>
    <w:p w14:paraId="539E3404" w14:textId="47BF599A" w:rsidR="00D362A8" w:rsidRPr="007D30F8" w:rsidRDefault="00672A93" w:rsidP="00D362A8">
      <w:pPr>
        <w:spacing w:before="40" w:after="40" w:line="360" w:lineRule="auto"/>
        <w:jc w:val="center"/>
        <w:rPr>
          <w:rFonts w:ascii="Arial" w:hAnsi="Arial" w:cs="Arial"/>
          <w:b/>
          <w:color w:val="7F7F7F"/>
          <w:sz w:val="28"/>
          <w:szCs w:val="20"/>
        </w:rPr>
      </w:pPr>
      <w:r w:rsidRPr="00672A93">
        <w:rPr>
          <w:rFonts w:ascii="Arial" w:hAnsi="Arial" w:cs="Arial"/>
          <w:b/>
          <w:color w:val="7F7F7F"/>
          <w:sz w:val="28"/>
          <w:szCs w:val="20"/>
        </w:rPr>
        <w:t>Authorisation for Self-Invoicing of Delivery Settlement Values on Derivatives Contracts with Physical Delivery Settlement</w:t>
      </w:r>
      <w:r w:rsidR="00D362A8" w:rsidRPr="007D30F8">
        <w:rPr>
          <w:rFonts w:ascii="Arial" w:hAnsi="Arial" w:cs="Arial"/>
          <w:b/>
          <w:color w:val="7F7F7F"/>
          <w:sz w:val="28"/>
          <w:szCs w:val="20"/>
        </w:rPr>
        <w:tab/>
      </w:r>
    </w:p>
    <w:p w14:paraId="773E5125" w14:textId="77777777" w:rsidR="00D362A8" w:rsidRPr="0026119E" w:rsidRDefault="00D362A8" w:rsidP="00D362A8">
      <w:pPr>
        <w:spacing w:before="40" w:after="40"/>
        <w:jc w:val="center"/>
        <w:rPr>
          <w:rFonts w:ascii="Arial Black" w:hAnsi="Arial Black" w:cs="Arial"/>
          <w:sz w:val="20"/>
          <w:szCs w:val="20"/>
        </w:rPr>
      </w:pPr>
    </w:p>
    <w:p w14:paraId="68EB0BDF" w14:textId="27E99229" w:rsidR="00672A93" w:rsidRDefault="00672A93" w:rsidP="00D362A8">
      <w:pPr>
        <w:spacing w:before="24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6119E">
        <w:rPr>
          <w:rFonts w:ascii="Arial" w:hAnsi="Arial" w:cs="Arial"/>
          <w:sz w:val="22"/>
          <w:szCs w:val="22"/>
          <w:lang w:eastAsia="en-US"/>
        </w:rPr>
        <w:t xml:space="preserve">__________ </w:t>
      </w:r>
      <w:r w:rsidR="00D362A8" w:rsidRPr="0026119E">
        <w:rPr>
          <w:rFonts w:ascii="Arial" w:hAnsi="Arial" w:cs="Arial"/>
          <w:sz w:val="22"/>
          <w:szCs w:val="22"/>
          <w:lang w:eastAsia="en-US"/>
        </w:rPr>
        <w:t>[company denomination</w:t>
      </w:r>
      <w:r>
        <w:rPr>
          <w:rFonts w:ascii="Arial" w:hAnsi="Arial" w:cs="Arial"/>
          <w:sz w:val="22"/>
          <w:szCs w:val="22"/>
          <w:lang w:eastAsia="en-US"/>
        </w:rPr>
        <w:t xml:space="preserve"> of the </w:t>
      </w:r>
      <w:r w:rsidRPr="00672A93">
        <w:rPr>
          <w:rFonts w:ascii="Arial" w:hAnsi="Arial" w:cs="Arial"/>
          <w:sz w:val="22"/>
          <w:szCs w:val="22"/>
          <w:lang w:eastAsia="en-US"/>
        </w:rPr>
        <w:t>Registration Agent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2A93">
        <w:rPr>
          <w:rFonts w:ascii="Arial" w:hAnsi="Arial" w:cs="Arial"/>
          <w:sz w:val="22"/>
          <w:szCs w:val="22"/>
          <w:lang w:eastAsia="en-US"/>
        </w:rPr>
        <w:t>/ Client of Registration Agent</w:t>
      </w:r>
      <w:r w:rsidR="00D362A8" w:rsidRPr="0026119E">
        <w:rPr>
          <w:rFonts w:ascii="Arial" w:hAnsi="Arial" w:cs="Arial"/>
          <w:sz w:val="22"/>
          <w:szCs w:val="22"/>
          <w:lang w:eastAsia="en-US"/>
        </w:rPr>
        <w:t xml:space="preserve">], with Head Office at _________, share capital of __________, tax identification number ___, registered at the Commercial Registry Office at </w:t>
      </w:r>
      <w:r w:rsidRPr="0026119E">
        <w:rPr>
          <w:rFonts w:ascii="Arial" w:hAnsi="Arial" w:cs="Arial"/>
          <w:sz w:val="22"/>
          <w:szCs w:val="22"/>
          <w:lang w:eastAsia="en-US"/>
        </w:rPr>
        <w:t>__________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D362A8" w:rsidRPr="0026119E">
        <w:rPr>
          <w:rFonts w:ascii="Arial" w:hAnsi="Arial" w:cs="Arial"/>
          <w:sz w:val="22"/>
          <w:szCs w:val="22"/>
          <w:lang w:eastAsia="en-US"/>
        </w:rPr>
        <w:t xml:space="preserve">(reference to the location) under number __, </w:t>
      </w:r>
      <w:r w:rsidRPr="00672A93">
        <w:rPr>
          <w:rFonts w:ascii="Arial" w:hAnsi="Arial" w:cs="Arial"/>
          <w:sz w:val="22"/>
          <w:szCs w:val="22"/>
          <w:lang w:eastAsia="en-US"/>
        </w:rPr>
        <w:t>hereby represented by ________ [name], _________ [function]:</w:t>
      </w:r>
    </w:p>
    <w:p w14:paraId="743CA8EB" w14:textId="5963334D" w:rsidR="00194E87" w:rsidRDefault="00672A93" w:rsidP="004354DF">
      <w:pPr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94E87">
        <w:rPr>
          <w:rFonts w:ascii="Arial" w:hAnsi="Arial" w:cs="Arial"/>
          <w:sz w:val="22"/>
          <w:szCs w:val="22"/>
          <w:lang w:eastAsia="en-US"/>
        </w:rPr>
        <w:t xml:space="preserve">On the basis of article 5 of </w:t>
      </w:r>
      <w:r w:rsidRPr="0068137C">
        <w:rPr>
          <w:rFonts w:ascii="Arial" w:hAnsi="Arial" w:cs="Arial"/>
          <w:i/>
          <w:iCs/>
          <w:sz w:val="22"/>
          <w:szCs w:val="22"/>
          <w:lang w:eastAsia="en-US"/>
        </w:rPr>
        <w:t xml:space="preserve">Real </w:t>
      </w:r>
      <w:proofErr w:type="spellStart"/>
      <w:r w:rsidRPr="0068137C">
        <w:rPr>
          <w:rFonts w:ascii="Arial" w:hAnsi="Arial" w:cs="Arial"/>
          <w:i/>
          <w:iCs/>
          <w:sz w:val="22"/>
          <w:szCs w:val="22"/>
          <w:lang w:eastAsia="en-US"/>
        </w:rPr>
        <w:t>Decreto</w:t>
      </w:r>
      <w:proofErr w:type="spellEnd"/>
      <w:r w:rsidRPr="00194E87">
        <w:rPr>
          <w:rFonts w:ascii="Arial" w:hAnsi="Arial" w:cs="Arial"/>
          <w:sz w:val="22"/>
          <w:szCs w:val="22"/>
          <w:lang w:eastAsia="en-US"/>
        </w:rPr>
        <w:t xml:space="preserve"> 1619/2012 of 30 November, expressly authorises the company </w:t>
      </w:r>
      <w:r w:rsidRPr="0068137C">
        <w:rPr>
          <w:rFonts w:ascii="Arial" w:hAnsi="Arial" w:cs="Arial"/>
          <w:b/>
          <w:bCs/>
          <w:sz w:val="22"/>
          <w:szCs w:val="22"/>
          <w:lang w:eastAsia="en-US"/>
        </w:rPr>
        <w:t xml:space="preserve">OMIClear C.C. S.A. </w:t>
      </w:r>
      <w:proofErr w:type="spellStart"/>
      <w:r w:rsidRPr="0068137C">
        <w:rPr>
          <w:rFonts w:ascii="Arial" w:hAnsi="Arial" w:cs="Arial"/>
          <w:b/>
          <w:bCs/>
          <w:sz w:val="22"/>
          <w:szCs w:val="22"/>
          <w:lang w:eastAsia="en-US"/>
        </w:rPr>
        <w:t>Sucursal</w:t>
      </w:r>
      <w:proofErr w:type="spellEnd"/>
      <w:r w:rsidRPr="0068137C">
        <w:rPr>
          <w:rFonts w:ascii="Arial" w:hAnsi="Arial" w:cs="Arial"/>
          <w:b/>
          <w:bCs/>
          <w:sz w:val="22"/>
          <w:szCs w:val="22"/>
          <w:lang w:eastAsia="en-US"/>
        </w:rPr>
        <w:t xml:space="preserve"> in Spain, “Financial Management Entity”</w:t>
      </w:r>
      <w:r w:rsidRPr="00194E87">
        <w:rPr>
          <w:rFonts w:ascii="Arial" w:hAnsi="Arial" w:cs="Arial"/>
          <w:sz w:val="22"/>
          <w:szCs w:val="22"/>
          <w:lang w:eastAsia="en-US"/>
        </w:rPr>
        <w:t xml:space="preserve"> of OMIClear C.C. S.A., pursuant to the rules of this Central Counterparty, with registered office at Calle Edgar Neville 27, Planta Baja, </w:t>
      </w:r>
      <w:proofErr w:type="spellStart"/>
      <w:r w:rsidRPr="00194E87">
        <w:rPr>
          <w:rFonts w:ascii="Arial" w:hAnsi="Arial" w:cs="Arial"/>
          <w:sz w:val="22"/>
          <w:szCs w:val="22"/>
          <w:lang w:eastAsia="en-US"/>
        </w:rPr>
        <w:t>Oficina</w:t>
      </w:r>
      <w:proofErr w:type="spellEnd"/>
      <w:r w:rsidRPr="00194E87">
        <w:rPr>
          <w:rFonts w:ascii="Arial" w:hAnsi="Arial" w:cs="Arial"/>
          <w:sz w:val="22"/>
          <w:szCs w:val="22"/>
          <w:lang w:eastAsia="en-US"/>
        </w:rPr>
        <w:t xml:space="preserve"> 5, 28020 Madrid, Spain, with share capital of EUR 5,000, registered under the unique registration and tax identification number W0106378C, sends invoices in its name (hereinafter self-invoice), in the event that it holds Delivery Settlement Values (DSV) to be received, relating to Derivatives Contracts with settlement by physical delivery, under the terms of Instruction B10/2014 - Calculation of Margins and Settlements and the document “Invoicing Conditions and VAT Regime”, both available on the OMIClear website.</w:t>
      </w:r>
    </w:p>
    <w:p w14:paraId="4F00FD7E" w14:textId="6B66FCB9" w:rsidR="00194E87" w:rsidRDefault="00194E87" w:rsidP="004354DF">
      <w:pPr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94E87">
        <w:rPr>
          <w:rFonts w:ascii="Arial" w:hAnsi="Arial" w:cs="Arial"/>
          <w:sz w:val="22"/>
          <w:szCs w:val="22"/>
          <w:lang w:eastAsia="en-US"/>
        </w:rPr>
        <w:t>Declares that it will provide the Financial Management Entity with any necessary information required for the proper functioning of the invoicing system.</w:t>
      </w:r>
    </w:p>
    <w:p w14:paraId="610CD5EC" w14:textId="1B80E79E" w:rsidR="00194E87" w:rsidRDefault="00194E87" w:rsidP="004354DF">
      <w:pPr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Has</w:t>
      </w:r>
      <w:r w:rsidRPr="00194E87">
        <w:rPr>
          <w:rFonts w:ascii="Arial" w:hAnsi="Arial" w:cs="Arial"/>
          <w:sz w:val="22"/>
          <w:szCs w:val="22"/>
          <w:lang w:eastAsia="en-US"/>
        </w:rPr>
        <w:t xml:space="preserve"> the right to complain about the content of the self-invoice during a period of 10 (ten) Compensation Days after it has been issued by the Financial Management Entity. In the absence of a complaint by the end of this period, the self-invoice is deemed to have been accepted by the Financial Management Entity.</w:t>
      </w:r>
    </w:p>
    <w:p w14:paraId="01686BBA" w14:textId="46933FBA" w:rsidR="00194E87" w:rsidRDefault="00194E87" w:rsidP="004354DF">
      <w:pPr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94E87">
        <w:rPr>
          <w:rFonts w:ascii="Arial" w:hAnsi="Arial" w:cs="Arial"/>
          <w:sz w:val="22"/>
          <w:szCs w:val="22"/>
          <w:lang w:eastAsia="en-US"/>
        </w:rPr>
        <w:lastRenderedPageBreak/>
        <w:t>Identif</w:t>
      </w:r>
      <w:r>
        <w:rPr>
          <w:rFonts w:ascii="Arial" w:hAnsi="Arial" w:cs="Arial"/>
          <w:sz w:val="22"/>
          <w:szCs w:val="22"/>
          <w:lang w:eastAsia="en-US"/>
        </w:rPr>
        <w:t>ies</w:t>
      </w:r>
      <w:r w:rsidRPr="00194E87">
        <w:rPr>
          <w:rFonts w:ascii="Arial" w:hAnsi="Arial" w:cs="Arial"/>
          <w:sz w:val="22"/>
          <w:szCs w:val="22"/>
          <w:lang w:eastAsia="en-US"/>
        </w:rPr>
        <w:t xml:space="preserve"> in Table 1 the representatives and their e-mail addresses as the recipients of invoices and self-invoices in digital format issued by the Financial Management Entity.</w:t>
      </w:r>
    </w:p>
    <w:p w14:paraId="7938D8AA" w14:textId="68D7DBBF" w:rsidR="00194E87" w:rsidRPr="0026119E" w:rsidRDefault="00194E87" w:rsidP="0068137C">
      <w:pPr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94E87">
        <w:rPr>
          <w:rFonts w:ascii="Arial" w:hAnsi="Arial" w:cs="Arial"/>
          <w:sz w:val="22"/>
          <w:szCs w:val="22"/>
          <w:lang w:eastAsia="en-US"/>
        </w:rPr>
        <w:t xml:space="preserve">Declares that any of the representatives identified in Table 1 has the power to complain about the content of the invoices issued by the Financial Management Entity, by sending an e-mail to the Financial Management Entity's e-mail address: </w:t>
      </w:r>
      <w:hyperlink r:id="rId7" w:history="1">
        <w:r w:rsidRPr="00570F36">
          <w:rPr>
            <w:rStyle w:val="Hiperligao"/>
            <w:rFonts w:ascii="Arial" w:hAnsi="Arial" w:cs="Arial"/>
            <w:sz w:val="22"/>
            <w:szCs w:val="22"/>
            <w:lang w:eastAsia="en-US"/>
          </w:rPr>
          <w:t>financeiro@omiclear.pt</w:t>
        </w:r>
      </w:hyperlink>
      <w:r w:rsidRPr="00194E87">
        <w:rPr>
          <w:rFonts w:ascii="Arial" w:hAnsi="Arial" w:cs="Arial"/>
          <w:sz w:val="22"/>
          <w:szCs w:val="22"/>
          <w:lang w:eastAsia="en-US"/>
        </w:rPr>
        <w:t>.</w:t>
      </w:r>
    </w:p>
    <w:p w14:paraId="5536BC3E" w14:textId="778E98E2" w:rsidR="00672A93" w:rsidRPr="0068137C" w:rsidRDefault="00672A93" w:rsidP="00672A93">
      <w:pPr>
        <w:autoSpaceDE w:val="0"/>
        <w:autoSpaceDN w:val="0"/>
        <w:adjustRightInd w:val="0"/>
        <w:spacing w:before="36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8137C">
        <w:rPr>
          <w:rFonts w:ascii="Arial" w:hAnsi="Arial" w:cs="Arial"/>
          <w:b/>
          <w:bCs/>
          <w:sz w:val="20"/>
          <w:szCs w:val="20"/>
        </w:rPr>
        <w:t>Table 1 - Representatives of the Registration Agent or the Registration Agent's Client, recipients of invoices and self-invoices issued by the Financial Management Entity</w:t>
      </w:r>
    </w:p>
    <w:tbl>
      <w:tblPr>
        <w:tblStyle w:val="TabelacomGrelha0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672A93" w:rsidRPr="00672A93" w14:paraId="2B09475C" w14:textId="77777777" w:rsidTr="00672A93">
        <w:trPr>
          <w:jc w:val="center"/>
        </w:trPr>
        <w:tc>
          <w:tcPr>
            <w:tcW w:w="4247" w:type="dxa"/>
            <w:shd w:val="clear" w:color="auto" w:fill="F2F2F2"/>
            <w:vAlign w:val="center"/>
          </w:tcPr>
          <w:p w14:paraId="2FE067D2" w14:textId="41C9A7FC" w:rsidR="00672A93" w:rsidRPr="0068137C" w:rsidRDefault="00672A93" w:rsidP="00FA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A93">
              <w:rPr>
                <w:rFonts w:ascii="Arial" w:hAnsi="Arial" w:cs="Arial"/>
                <w:b/>
                <w:bCs/>
                <w:sz w:val="20"/>
                <w:szCs w:val="20"/>
              </w:rPr>
              <w:t>Representative's name</w:t>
            </w:r>
          </w:p>
        </w:tc>
        <w:tc>
          <w:tcPr>
            <w:tcW w:w="4247" w:type="dxa"/>
            <w:shd w:val="clear" w:color="auto" w:fill="F2F2F2"/>
            <w:vAlign w:val="center"/>
          </w:tcPr>
          <w:p w14:paraId="4EFBC033" w14:textId="1B384712" w:rsidR="00672A93" w:rsidRPr="0068137C" w:rsidRDefault="00672A93" w:rsidP="00FA5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672A93" w:rsidRPr="00672A93" w14:paraId="41547BC5" w14:textId="77777777" w:rsidTr="00FA5041">
        <w:trPr>
          <w:jc w:val="center"/>
        </w:trPr>
        <w:tc>
          <w:tcPr>
            <w:tcW w:w="4247" w:type="dxa"/>
            <w:vAlign w:val="center"/>
          </w:tcPr>
          <w:p w14:paraId="1E035E4E" w14:textId="77777777" w:rsidR="00672A93" w:rsidRPr="0068137C" w:rsidRDefault="00672A93" w:rsidP="00FA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02458D90" w14:textId="77777777" w:rsidR="00672A93" w:rsidRPr="0068137C" w:rsidRDefault="00672A93" w:rsidP="00FA50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A93" w:rsidRPr="00672A93" w14:paraId="66690A41" w14:textId="77777777" w:rsidTr="00FA5041">
        <w:trPr>
          <w:jc w:val="center"/>
        </w:trPr>
        <w:tc>
          <w:tcPr>
            <w:tcW w:w="4247" w:type="dxa"/>
            <w:vAlign w:val="center"/>
          </w:tcPr>
          <w:p w14:paraId="611CFFB8" w14:textId="77777777" w:rsidR="00672A93" w:rsidRPr="0068137C" w:rsidRDefault="00672A93" w:rsidP="00FA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308B2DCE" w14:textId="77777777" w:rsidR="00672A93" w:rsidRPr="0068137C" w:rsidRDefault="00672A93" w:rsidP="00FA50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A93" w:rsidRPr="00672A93" w14:paraId="531DB7E8" w14:textId="77777777" w:rsidTr="00FA5041">
        <w:trPr>
          <w:jc w:val="center"/>
        </w:trPr>
        <w:tc>
          <w:tcPr>
            <w:tcW w:w="4247" w:type="dxa"/>
            <w:vAlign w:val="center"/>
          </w:tcPr>
          <w:p w14:paraId="66BB5852" w14:textId="77777777" w:rsidR="00672A93" w:rsidRPr="0068137C" w:rsidRDefault="00672A93" w:rsidP="00FA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3C383388" w14:textId="77777777" w:rsidR="00672A93" w:rsidRPr="0068137C" w:rsidRDefault="00672A93" w:rsidP="00FA50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A93" w:rsidRPr="00672A93" w14:paraId="7C4D02D8" w14:textId="77777777" w:rsidTr="00FA5041">
        <w:trPr>
          <w:jc w:val="center"/>
        </w:trPr>
        <w:tc>
          <w:tcPr>
            <w:tcW w:w="4247" w:type="dxa"/>
            <w:vAlign w:val="center"/>
          </w:tcPr>
          <w:p w14:paraId="36250E68" w14:textId="77777777" w:rsidR="00672A93" w:rsidRPr="0068137C" w:rsidRDefault="00672A93" w:rsidP="00FA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6A67E6D" w14:textId="77777777" w:rsidR="00672A93" w:rsidRPr="0068137C" w:rsidRDefault="00672A93" w:rsidP="00FA50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A93" w:rsidRPr="00672A93" w14:paraId="3D1C7AF4" w14:textId="77777777" w:rsidTr="00FA5041">
        <w:trPr>
          <w:jc w:val="center"/>
        </w:trPr>
        <w:tc>
          <w:tcPr>
            <w:tcW w:w="4247" w:type="dxa"/>
            <w:vAlign w:val="center"/>
          </w:tcPr>
          <w:p w14:paraId="31732436" w14:textId="77777777" w:rsidR="00672A93" w:rsidRPr="0068137C" w:rsidRDefault="00672A93" w:rsidP="00FA5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2940FC51" w14:textId="77777777" w:rsidR="00672A93" w:rsidRPr="0068137C" w:rsidRDefault="00672A93" w:rsidP="00FA50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817DC" w14:textId="77777777" w:rsidR="00D362A8" w:rsidRPr="0026119E" w:rsidRDefault="00D362A8" w:rsidP="00D362A8">
      <w:pPr>
        <w:spacing w:before="40" w:after="40"/>
        <w:jc w:val="center"/>
        <w:rPr>
          <w:rFonts w:ascii="Arial Black" w:hAnsi="Arial Black" w:cs="Arial"/>
          <w:sz w:val="20"/>
          <w:szCs w:val="20"/>
        </w:rPr>
      </w:pPr>
    </w:p>
    <w:p w14:paraId="2638572C" w14:textId="77777777" w:rsidR="00D362A8" w:rsidRPr="0026119E" w:rsidRDefault="00D362A8" w:rsidP="00D362A8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6119E">
        <w:rPr>
          <w:rFonts w:ascii="Arial" w:hAnsi="Arial" w:cs="Arial"/>
          <w:b/>
          <w:sz w:val="22"/>
          <w:szCs w:val="22"/>
        </w:rPr>
        <w:t>Date:</w:t>
      </w:r>
      <w:r w:rsidRPr="0026119E">
        <w:rPr>
          <w:rFonts w:ascii="Arial" w:hAnsi="Arial" w:cs="Arial"/>
          <w:sz w:val="22"/>
          <w:szCs w:val="22"/>
        </w:rPr>
        <w:t xml:space="preserve">  </w:t>
      </w:r>
      <w:r w:rsidRPr="0026119E">
        <w:rPr>
          <w:rFonts w:ascii="Arial" w:hAnsi="Arial" w:cs="Arial"/>
          <w:color w:val="808080"/>
          <w:sz w:val="22"/>
          <w:szCs w:val="22"/>
        </w:rPr>
        <w:t>______</w:t>
      </w:r>
      <w:r w:rsidRPr="0026119E">
        <w:rPr>
          <w:rFonts w:ascii="Arial" w:hAnsi="Arial" w:cs="Arial"/>
          <w:sz w:val="22"/>
          <w:szCs w:val="22"/>
        </w:rPr>
        <w:t xml:space="preserve"> /</w:t>
      </w:r>
      <w:r w:rsidRPr="0026119E">
        <w:rPr>
          <w:rFonts w:ascii="Arial" w:hAnsi="Arial" w:cs="Arial"/>
          <w:color w:val="808080"/>
          <w:sz w:val="22"/>
          <w:szCs w:val="22"/>
        </w:rPr>
        <w:t>______</w:t>
      </w:r>
      <w:r w:rsidRPr="0026119E">
        <w:rPr>
          <w:rFonts w:ascii="Arial" w:hAnsi="Arial" w:cs="Arial"/>
          <w:sz w:val="22"/>
          <w:szCs w:val="22"/>
          <w:lang w:eastAsia="en-US"/>
        </w:rPr>
        <w:t xml:space="preserve"> /</w:t>
      </w:r>
      <w:r w:rsidRPr="0026119E">
        <w:rPr>
          <w:rFonts w:ascii="Arial" w:hAnsi="Arial" w:cs="Arial"/>
          <w:color w:val="808080"/>
          <w:sz w:val="22"/>
          <w:szCs w:val="22"/>
          <w:lang w:eastAsia="en-US"/>
        </w:rPr>
        <w:t xml:space="preserve">______   </w:t>
      </w:r>
      <w:r w:rsidRPr="0026119E">
        <w:rPr>
          <w:rFonts w:ascii="Arial" w:hAnsi="Arial" w:cs="Arial"/>
          <w:sz w:val="22"/>
          <w:szCs w:val="22"/>
          <w:lang w:eastAsia="en-US"/>
        </w:rPr>
        <w:t xml:space="preserve">        </w:t>
      </w:r>
    </w:p>
    <w:p w14:paraId="5A74FD63" w14:textId="77777777" w:rsidR="00310067" w:rsidRDefault="00310067" w:rsidP="00D362A8">
      <w:pPr>
        <w:autoSpaceDE w:val="0"/>
        <w:autoSpaceDN w:val="0"/>
        <w:adjustRightInd w:val="0"/>
        <w:spacing w:before="240" w:line="360" w:lineRule="auto"/>
        <w:ind w:right="-960"/>
        <w:jc w:val="both"/>
        <w:rPr>
          <w:rFonts w:ascii="Arial" w:hAnsi="Arial" w:cs="Arial"/>
          <w:b/>
          <w:sz w:val="22"/>
          <w:szCs w:val="22"/>
        </w:rPr>
      </w:pPr>
    </w:p>
    <w:p w14:paraId="5529A6F7" w14:textId="77777777" w:rsidR="00D362A8" w:rsidRPr="0026119E" w:rsidRDefault="00D362A8" w:rsidP="00D362A8">
      <w:pPr>
        <w:autoSpaceDE w:val="0"/>
        <w:autoSpaceDN w:val="0"/>
        <w:adjustRightInd w:val="0"/>
        <w:spacing w:before="240" w:line="360" w:lineRule="auto"/>
        <w:ind w:right="-96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26119E">
        <w:rPr>
          <w:rFonts w:ascii="Arial" w:hAnsi="Arial" w:cs="Arial"/>
          <w:b/>
          <w:sz w:val="22"/>
          <w:szCs w:val="22"/>
        </w:rPr>
        <w:t>Signature:</w:t>
      </w:r>
      <w:r w:rsidRPr="0026119E">
        <w:rPr>
          <w:rFonts w:ascii="Arial" w:hAnsi="Arial" w:cs="Arial"/>
          <w:color w:val="808080"/>
          <w:sz w:val="20"/>
          <w:szCs w:val="20"/>
        </w:rPr>
        <w:t>_________________________________________________________________________</w:t>
      </w:r>
    </w:p>
    <w:p w14:paraId="05E35034" w14:textId="729313B8" w:rsidR="00672A93" w:rsidRPr="0026119E" w:rsidRDefault="00672A93" w:rsidP="00672A93">
      <w:pPr>
        <w:spacing w:line="360" w:lineRule="auto"/>
        <w:jc w:val="both"/>
      </w:pPr>
      <w:r w:rsidRPr="0026119E">
        <w:rPr>
          <w:rFonts w:ascii="Arial" w:hAnsi="Arial" w:cs="Arial"/>
          <w:i/>
          <w:sz w:val="18"/>
          <w:szCs w:val="18"/>
          <w:lang w:eastAsia="en-US"/>
        </w:rPr>
        <w:t>[Authorized Representative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of the </w:t>
      </w:r>
      <w:r w:rsidRPr="00672A93">
        <w:rPr>
          <w:rFonts w:ascii="Arial" w:hAnsi="Arial" w:cs="Arial"/>
          <w:i/>
          <w:sz w:val="18"/>
          <w:szCs w:val="18"/>
          <w:lang w:eastAsia="en-US"/>
        </w:rPr>
        <w:t>Registration Agent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/ Client of </w:t>
      </w:r>
      <w:r w:rsidRPr="00672A93">
        <w:rPr>
          <w:rFonts w:ascii="Arial" w:hAnsi="Arial" w:cs="Arial"/>
          <w:i/>
          <w:sz w:val="18"/>
          <w:szCs w:val="18"/>
          <w:lang w:eastAsia="en-US"/>
        </w:rPr>
        <w:t>Registration Agent</w:t>
      </w:r>
      <w:r w:rsidRPr="0026119E">
        <w:rPr>
          <w:rFonts w:ascii="Arial" w:hAnsi="Arial" w:cs="Arial"/>
          <w:i/>
          <w:sz w:val="18"/>
          <w:szCs w:val="18"/>
          <w:lang w:eastAsia="en-US"/>
        </w:rPr>
        <w:t>]</w:t>
      </w:r>
    </w:p>
    <w:p w14:paraId="39F73011" w14:textId="4FB86ADD" w:rsidR="00DC0030" w:rsidRPr="0026119E" w:rsidRDefault="00DC0030" w:rsidP="00672A93">
      <w:pPr>
        <w:spacing w:line="360" w:lineRule="auto"/>
        <w:jc w:val="both"/>
      </w:pPr>
    </w:p>
    <w:sectPr w:rsidR="00DC0030" w:rsidRPr="0026119E" w:rsidSect="00310067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F2C4" w14:textId="77777777" w:rsidR="00F56C10" w:rsidRDefault="00F56C10">
      <w:r>
        <w:separator/>
      </w:r>
    </w:p>
  </w:endnote>
  <w:endnote w:type="continuationSeparator" w:id="0">
    <w:p w14:paraId="78C8371C" w14:textId="77777777" w:rsidR="00F56C10" w:rsidRDefault="00F5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3DA1" w14:textId="77777777" w:rsidR="00310067" w:rsidRPr="00672A93" w:rsidRDefault="0068137C" w:rsidP="00310067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n-US"/>
      </w:rPr>
      <w:pict w14:anchorId="4244AB27">
        <v:line id="_x0000_s2058" style="position:absolute;z-index:251657728" from="-2.5pt,-1.05pt" to="459pt,-1.05pt"/>
      </w:pict>
    </w:r>
    <w:r w:rsidR="00310067" w:rsidRPr="00672A93">
      <w:rPr>
        <w:rFonts w:ascii="Arial" w:hAnsi="Arial" w:cs="Arial"/>
        <w:sz w:val="14"/>
        <w:szCs w:val="14"/>
      </w:rPr>
      <w:t>OMIC</w:t>
    </w:r>
    <w:r w:rsidR="00F81D84" w:rsidRPr="00672A93">
      <w:rPr>
        <w:rFonts w:ascii="Arial" w:hAnsi="Arial" w:cs="Arial"/>
        <w:sz w:val="14"/>
        <w:szCs w:val="14"/>
      </w:rPr>
      <w:t xml:space="preserve">lear, </w:t>
    </w:r>
    <w:r w:rsidR="00310067" w:rsidRPr="00672A93">
      <w:rPr>
        <w:rFonts w:ascii="Arial" w:hAnsi="Arial" w:cs="Arial"/>
        <w:sz w:val="14"/>
        <w:szCs w:val="14"/>
      </w:rPr>
      <w:t>C.C., S.A.</w:t>
    </w:r>
  </w:p>
  <w:p w14:paraId="61CC2D4B" w14:textId="77777777" w:rsidR="00310067" w:rsidRPr="00310067" w:rsidRDefault="00310067" w:rsidP="00310067">
    <w:pPr>
      <w:tabs>
        <w:tab w:val="center" w:pos="4153"/>
        <w:tab w:val="right" w:pos="8306"/>
      </w:tabs>
      <w:rPr>
        <w:rFonts w:ascii="Arial" w:hAnsi="Arial" w:cs="Arial"/>
        <w:sz w:val="14"/>
        <w:szCs w:val="14"/>
        <w:lang w:val="pt-PT"/>
      </w:rPr>
    </w:pPr>
    <w:r w:rsidRPr="00310067">
      <w:rPr>
        <w:rFonts w:ascii="Arial" w:hAnsi="Arial" w:cs="Arial"/>
        <w:sz w:val="14"/>
        <w:szCs w:val="14"/>
        <w:lang w:val="pt-PT"/>
      </w:rPr>
      <w:t xml:space="preserve">Av. Casal Ribeiro, nº 14 – 8º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310067">
      <w:rPr>
        <w:rFonts w:ascii="Arial" w:hAnsi="Arial" w:cs="Arial"/>
        <w:sz w:val="14"/>
        <w:szCs w:val="14"/>
        <w:lang w:val="pt-PT"/>
      </w:rPr>
      <w:t xml:space="preserve"> 1000-092 Lisboa-Portugal</w:t>
    </w:r>
  </w:p>
  <w:p w14:paraId="70F27986" w14:textId="77777777" w:rsidR="00EE3D4C" w:rsidRPr="00310067" w:rsidRDefault="00310067" w:rsidP="00310067">
    <w:pPr>
      <w:tabs>
        <w:tab w:val="center" w:pos="4153"/>
        <w:tab w:val="right" w:pos="8306"/>
      </w:tabs>
      <w:rPr>
        <w:rFonts w:ascii="Arial" w:hAnsi="Arial" w:cs="Arial"/>
        <w:sz w:val="20"/>
        <w:lang w:val="pt-PT"/>
      </w:rPr>
    </w:pPr>
    <w:r w:rsidRPr="00310067">
      <w:rPr>
        <w:rFonts w:ascii="Arial" w:hAnsi="Arial" w:cs="Arial"/>
        <w:sz w:val="14"/>
        <w:szCs w:val="14"/>
        <w:lang w:val="pt-PT"/>
      </w:rPr>
      <w:t xml:space="preserve">Tel.: +351 210006020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310067">
      <w:rPr>
        <w:rFonts w:ascii="Arial" w:hAnsi="Arial" w:cs="Arial"/>
        <w:sz w:val="14"/>
        <w:szCs w:val="14"/>
        <w:lang w:val="pt-PT"/>
      </w:rPr>
      <w:t xml:space="preserve">  Fax: +351 210006021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310067">
      <w:rPr>
        <w:rFonts w:ascii="Arial" w:hAnsi="Arial" w:cs="Arial"/>
        <w:sz w:val="14"/>
        <w:szCs w:val="14"/>
        <w:lang w:val="pt-PT"/>
      </w:rPr>
      <w:t xml:space="preserve">  </w:t>
    </w:r>
    <w:r w:rsidRPr="00310067">
      <w:rPr>
        <w:rFonts w:ascii="Arial" w:hAnsi="Arial" w:cs="Arial"/>
        <w:i/>
        <w:sz w:val="14"/>
        <w:szCs w:val="14"/>
        <w:lang w:val="pt-PT"/>
      </w:rPr>
      <w:t>E-mail</w:t>
    </w:r>
    <w:r w:rsidRPr="00310067">
      <w:rPr>
        <w:rFonts w:ascii="Arial" w:hAnsi="Arial" w:cs="Arial"/>
        <w:sz w:val="14"/>
        <w:szCs w:val="14"/>
        <w:lang w:val="pt-PT"/>
      </w:rPr>
      <w:t>: clearing@omiclear.pt</w:t>
    </w:r>
    <w:r w:rsidR="00EE3D4C" w:rsidRPr="00310067">
      <w:rPr>
        <w:rStyle w:val="Nmerodepgina"/>
        <w:rFonts w:ascii="Arial" w:hAnsi="Arial" w:cs="Arial"/>
        <w:sz w:val="14"/>
        <w:szCs w:val="14"/>
        <w:lang w:val="pt-PT"/>
      </w:rPr>
      <w:tab/>
    </w:r>
    <w:r w:rsidR="00EE3D4C" w:rsidRPr="00310067">
      <w:rPr>
        <w:rStyle w:val="Nmerodepgina"/>
        <w:rFonts w:ascii="Arial" w:hAnsi="Arial" w:cs="Arial"/>
        <w:sz w:val="14"/>
        <w:szCs w:val="14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5DF3" w14:textId="77777777" w:rsidR="00F56C10" w:rsidRDefault="00F56C10">
      <w:r>
        <w:separator/>
      </w:r>
    </w:p>
  </w:footnote>
  <w:footnote w:type="continuationSeparator" w:id="0">
    <w:p w14:paraId="5E991908" w14:textId="77777777" w:rsidR="00F56C10" w:rsidRDefault="00F5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89C3D" w14:textId="77777777" w:rsidR="00EE3D4C" w:rsidRDefault="0068137C" w:rsidP="00310067">
    <w:pPr>
      <w:pStyle w:val="Cabealho"/>
      <w:jc w:val="right"/>
    </w:pPr>
    <w:r>
      <w:pict w14:anchorId="7C2C1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30.7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139D"/>
    <w:multiLevelType w:val="hybridMultilevel"/>
    <w:tmpl w:val="8730A8CA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0670C"/>
    <w:multiLevelType w:val="hybridMultilevel"/>
    <w:tmpl w:val="183881C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4AF8"/>
    <w:multiLevelType w:val="hybridMultilevel"/>
    <w:tmpl w:val="40869F4C"/>
    <w:lvl w:ilvl="0" w:tplc="C2749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FC7125"/>
    <w:multiLevelType w:val="hybridMultilevel"/>
    <w:tmpl w:val="BEEE48A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3EEC"/>
    <w:multiLevelType w:val="hybridMultilevel"/>
    <w:tmpl w:val="BBBCBF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4E4E"/>
    <w:multiLevelType w:val="hybridMultilevel"/>
    <w:tmpl w:val="9E8AAD6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446EA6"/>
    <w:multiLevelType w:val="hybridMultilevel"/>
    <w:tmpl w:val="6B6C96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FC5"/>
    <w:multiLevelType w:val="hybridMultilevel"/>
    <w:tmpl w:val="CD7EE780"/>
    <w:lvl w:ilvl="0" w:tplc="F6EAFF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8F4754B"/>
    <w:multiLevelType w:val="hybridMultilevel"/>
    <w:tmpl w:val="28BE8914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6CC7C5E"/>
    <w:multiLevelType w:val="hybridMultilevel"/>
    <w:tmpl w:val="009A57C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4837CD"/>
    <w:multiLevelType w:val="multilevel"/>
    <w:tmpl w:val="991A1C20"/>
    <w:lvl w:ilvl="0">
      <w:start w:val="1"/>
      <w:numFmt w:val="decimal"/>
      <w:pStyle w:val="Cabealho1"/>
      <w:lvlText w:val="%1 -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EDC1101"/>
    <w:multiLevelType w:val="hybridMultilevel"/>
    <w:tmpl w:val="258CC29E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71D44"/>
    <w:multiLevelType w:val="hybridMultilevel"/>
    <w:tmpl w:val="985EDA74"/>
    <w:lvl w:ilvl="0" w:tplc="4DC4F1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2188">
    <w:abstractNumId w:val="10"/>
  </w:num>
  <w:num w:numId="2" w16cid:durableId="1180436133">
    <w:abstractNumId w:val="4"/>
  </w:num>
  <w:num w:numId="3" w16cid:durableId="977951382">
    <w:abstractNumId w:val="2"/>
  </w:num>
  <w:num w:numId="4" w16cid:durableId="1754546952">
    <w:abstractNumId w:val="0"/>
  </w:num>
  <w:num w:numId="5" w16cid:durableId="592666189">
    <w:abstractNumId w:val="1"/>
  </w:num>
  <w:num w:numId="6" w16cid:durableId="1414163952">
    <w:abstractNumId w:val="5"/>
  </w:num>
  <w:num w:numId="7" w16cid:durableId="1504318166">
    <w:abstractNumId w:val="9"/>
  </w:num>
  <w:num w:numId="8" w16cid:durableId="240725628">
    <w:abstractNumId w:val="11"/>
  </w:num>
  <w:num w:numId="9" w16cid:durableId="1143084000">
    <w:abstractNumId w:val="7"/>
  </w:num>
  <w:num w:numId="10" w16cid:durableId="1174882196">
    <w:abstractNumId w:val="6"/>
  </w:num>
  <w:num w:numId="11" w16cid:durableId="1687051794">
    <w:abstractNumId w:val="3"/>
  </w:num>
  <w:num w:numId="12" w16cid:durableId="948199739">
    <w:abstractNumId w:val="8"/>
  </w:num>
  <w:num w:numId="13" w16cid:durableId="195317196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A2D"/>
    <w:rsid w:val="0000080E"/>
    <w:rsid w:val="000057FB"/>
    <w:rsid w:val="00007736"/>
    <w:rsid w:val="000206B3"/>
    <w:rsid w:val="00020920"/>
    <w:rsid w:val="000255FB"/>
    <w:rsid w:val="00026170"/>
    <w:rsid w:val="00026334"/>
    <w:rsid w:val="000408D0"/>
    <w:rsid w:val="00041195"/>
    <w:rsid w:val="00052218"/>
    <w:rsid w:val="00052E41"/>
    <w:rsid w:val="0005568C"/>
    <w:rsid w:val="00055B5F"/>
    <w:rsid w:val="00056F11"/>
    <w:rsid w:val="00061A4B"/>
    <w:rsid w:val="0006553D"/>
    <w:rsid w:val="00066865"/>
    <w:rsid w:val="0007005A"/>
    <w:rsid w:val="000719B3"/>
    <w:rsid w:val="00074855"/>
    <w:rsid w:val="00075B83"/>
    <w:rsid w:val="00081F6C"/>
    <w:rsid w:val="00087708"/>
    <w:rsid w:val="000971C4"/>
    <w:rsid w:val="000A4DEF"/>
    <w:rsid w:val="000A748A"/>
    <w:rsid w:val="000B4834"/>
    <w:rsid w:val="000B56D6"/>
    <w:rsid w:val="000D01B9"/>
    <w:rsid w:val="000D30AC"/>
    <w:rsid w:val="000D5DDE"/>
    <w:rsid w:val="000F0642"/>
    <w:rsid w:val="000F14A7"/>
    <w:rsid w:val="00104CD7"/>
    <w:rsid w:val="00113022"/>
    <w:rsid w:val="00113765"/>
    <w:rsid w:val="00114F29"/>
    <w:rsid w:val="00122141"/>
    <w:rsid w:val="00123A12"/>
    <w:rsid w:val="00125E3B"/>
    <w:rsid w:val="00134511"/>
    <w:rsid w:val="0013744B"/>
    <w:rsid w:val="00145FF6"/>
    <w:rsid w:val="001461C7"/>
    <w:rsid w:val="00150147"/>
    <w:rsid w:val="00154602"/>
    <w:rsid w:val="0016688D"/>
    <w:rsid w:val="00173D63"/>
    <w:rsid w:val="00176A79"/>
    <w:rsid w:val="001814A4"/>
    <w:rsid w:val="001832A7"/>
    <w:rsid w:val="00183A2A"/>
    <w:rsid w:val="00183F8A"/>
    <w:rsid w:val="00184F58"/>
    <w:rsid w:val="00194E87"/>
    <w:rsid w:val="0019748E"/>
    <w:rsid w:val="001976EA"/>
    <w:rsid w:val="001978F7"/>
    <w:rsid w:val="00197CBB"/>
    <w:rsid w:val="001A1274"/>
    <w:rsid w:val="001A56B4"/>
    <w:rsid w:val="001A6F27"/>
    <w:rsid w:val="001B616E"/>
    <w:rsid w:val="001B7601"/>
    <w:rsid w:val="001D7857"/>
    <w:rsid w:val="001E6711"/>
    <w:rsid w:val="001F1F8F"/>
    <w:rsid w:val="001F77AD"/>
    <w:rsid w:val="00203AF4"/>
    <w:rsid w:val="00203E09"/>
    <w:rsid w:val="002042F4"/>
    <w:rsid w:val="002051D0"/>
    <w:rsid w:val="00206A88"/>
    <w:rsid w:val="002070A1"/>
    <w:rsid w:val="0021429F"/>
    <w:rsid w:val="00214ABF"/>
    <w:rsid w:val="00222018"/>
    <w:rsid w:val="00226840"/>
    <w:rsid w:val="00227C4F"/>
    <w:rsid w:val="00230198"/>
    <w:rsid w:val="0023384A"/>
    <w:rsid w:val="00233D42"/>
    <w:rsid w:val="00236BF0"/>
    <w:rsid w:val="00245BE4"/>
    <w:rsid w:val="00253433"/>
    <w:rsid w:val="0026119E"/>
    <w:rsid w:val="00262BB6"/>
    <w:rsid w:val="00271888"/>
    <w:rsid w:val="00271B45"/>
    <w:rsid w:val="002746F4"/>
    <w:rsid w:val="00287AA4"/>
    <w:rsid w:val="00290CFA"/>
    <w:rsid w:val="00293DD0"/>
    <w:rsid w:val="00296BD3"/>
    <w:rsid w:val="002A7678"/>
    <w:rsid w:val="002B485B"/>
    <w:rsid w:val="002C0A0C"/>
    <w:rsid w:val="002C15F2"/>
    <w:rsid w:val="002C3A43"/>
    <w:rsid w:val="002D6D21"/>
    <w:rsid w:val="002D7C21"/>
    <w:rsid w:val="002E677F"/>
    <w:rsid w:val="002F18EC"/>
    <w:rsid w:val="002F1E4A"/>
    <w:rsid w:val="002F29F2"/>
    <w:rsid w:val="00307AB4"/>
    <w:rsid w:val="00307F9D"/>
    <w:rsid w:val="00310067"/>
    <w:rsid w:val="00314075"/>
    <w:rsid w:val="00343D3D"/>
    <w:rsid w:val="003463DD"/>
    <w:rsid w:val="00357DF2"/>
    <w:rsid w:val="00360A0D"/>
    <w:rsid w:val="00362B1F"/>
    <w:rsid w:val="0036374C"/>
    <w:rsid w:val="0037182E"/>
    <w:rsid w:val="00371A15"/>
    <w:rsid w:val="0038018F"/>
    <w:rsid w:val="003833BF"/>
    <w:rsid w:val="00383BF3"/>
    <w:rsid w:val="00390185"/>
    <w:rsid w:val="00390370"/>
    <w:rsid w:val="00391F0D"/>
    <w:rsid w:val="003937A6"/>
    <w:rsid w:val="0039781B"/>
    <w:rsid w:val="003A1C0E"/>
    <w:rsid w:val="003B1D5F"/>
    <w:rsid w:val="003B3655"/>
    <w:rsid w:val="003B3C09"/>
    <w:rsid w:val="003B4ACC"/>
    <w:rsid w:val="003C4AF4"/>
    <w:rsid w:val="003C7F69"/>
    <w:rsid w:val="003D14EC"/>
    <w:rsid w:val="003D1992"/>
    <w:rsid w:val="003D33BB"/>
    <w:rsid w:val="003D56A9"/>
    <w:rsid w:val="003E59AE"/>
    <w:rsid w:val="003E6DDE"/>
    <w:rsid w:val="003F3EF5"/>
    <w:rsid w:val="003F6FF1"/>
    <w:rsid w:val="00402AE3"/>
    <w:rsid w:val="00403284"/>
    <w:rsid w:val="00405031"/>
    <w:rsid w:val="004075D3"/>
    <w:rsid w:val="00416939"/>
    <w:rsid w:val="00417C80"/>
    <w:rsid w:val="00424A61"/>
    <w:rsid w:val="00424A72"/>
    <w:rsid w:val="004259F9"/>
    <w:rsid w:val="00426C9C"/>
    <w:rsid w:val="00436238"/>
    <w:rsid w:val="004375C2"/>
    <w:rsid w:val="004411EA"/>
    <w:rsid w:val="0044397A"/>
    <w:rsid w:val="004445D6"/>
    <w:rsid w:val="00447852"/>
    <w:rsid w:val="00457DD6"/>
    <w:rsid w:val="004611EF"/>
    <w:rsid w:val="00463224"/>
    <w:rsid w:val="00470338"/>
    <w:rsid w:val="00470726"/>
    <w:rsid w:val="0047169C"/>
    <w:rsid w:val="00473152"/>
    <w:rsid w:val="00473324"/>
    <w:rsid w:val="004737F1"/>
    <w:rsid w:val="00484E3A"/>
    <w:rsid w:val="0048587C"/>
    <w:rsid w:val="00486769"/>
    <w:rsid w:val="004938EE"/>
    <w:rsid w:val="00494192"/>
    <w:rsid w:val="004A2494"/>
    <w:rsid w:val="004A4008"/>
    <w:rsid w:val="004A4621"/>
    <w:rsid w:val="004B0B12"/>
    <w:rsid w:val="004B4B13"/>
    <w:rsid w:val="004B5C1D"/>
    <w:rsid w:val="004C21BD"/>
    <w:rsid w:val="004D437F"/>
    <w:rsid w:val="004E3149"/>
    <w:rsid w:val="004E3D86"/>
    <w:rsid w:val="004E6EFB"/>
    <w:rsid w:val="004F2F05"/>
    <w:rsid w:val="004F54C5"/>
    <w:rsid w:val="00511615"/>
    <w:rsid w:val="00523BEC"/>
    <w:rsid w:val="00531AE5"/>
    <w:rsid w:val="005351C6"/>
    <w:rsid w:val="00535302"/>
    <w:rsid w:val="00537DFE"/>
    <w:rsid w:val="00542B26"/>
    <w:rsid w:val="00546D2B"/>
    <w:rsid w:val="005501D6"/>
    <w:rsid w:val="00550B69"/>
    <w:rsid w:val="005515AA"/>
    <w:rsid w:val="00570E66"/>
    <w:rsid w:val="0057315C"/>
    <w:rsid w:val="0057340A"/>
    <w:rsid w:val="00574573"/>
    <w:rsid w:val="0057724F"/>
    <w:rsid w:val="00577B66"/>
    <w:rsid w:val="00595872"/>
    <w:rsid w:val="005A190A"/>
    <w:rsid w:val="005A29CF"/>
    <w:rsid w:val="005B12C6"/>
    <w:rsid w:val="005B7935"/>
    <w:rsid w:val="005B7CCB"/>
    <w:rsid w:val="005C2685"/>
    <w:rsid w:val="005D15B7"/>
    <w:rsid w:val="005D1AC4"/>
    <w:rsid w:val="005D2888"/>
    <w:rsid w:val="005D28DF"/>
    <w:rsid w:val="005D5BA5"/>
    <w:rsid w:val="005E0D6B"/>
    <w:rsid w:val="005E4659"/>
    <w:rsid w:val="005E4E95"/>
    <w:rsid w:val="005E6A25"/>
    <w:rsid w:val="005F001F"/>
    <w:rsid w:val="005F20AC"/>
    <w:rsid w:val="005F73E5"/>
    <w:rsid w:val="0060176B"/>
    <w:rsid w:val="00604DC9"/>
    <w:rsid w:val="0063409C"/>
    <w:rsid w:val="00640AC6"/>
    <w:rsid w:val="00640B0E"/>
    <w:rsid w:val="006439E7"/>
    <w:rsid w:val="00644586"/>
    <w:rsid w:val="00645645"/>
    <w:rsid w:val="00653B4D"/>
    <w:rsid w:val="0065480B"/>
    <w:rsid w:val="00654F32"/>
    <w:rsid w:val="00656FBF"/>
    <w:rsid w:val="00662462"/>
    <w:rsid w:val="006646D3"/>
    <w:rsid w:val="00672A93"/>
    <w:rsid w:val="00676B88"/>
    <w:rsid w:val="006772D0"/>
    <w:rsid w:val="0068137C"/>
    <w:rsid w:val="00683CC2"/>
    <w:rsid w:val="006910A5"/>
    <w:rsid w:val="00695641"/>
    <w:rsid w:val="006967A4"/>
    <w:rsid w:val="006A17E0"/>
    <w:rsid w:val="006A6C32"/>
    <w:rsid w:val="006A7AC9"/>
    <w:rsid w:val="006B1127"/>
    <w:rsid w:val="006B5A8D"/>
    <w:rsid w:val="006B6CA5"/>
    <w:rsid w:val="006C0E24"/>
    <w:rsid w:val="006C1C5B"/>
    <w:rsid w:val="006C2D62"/>
    <w:rsid w:val="006D1A68"/>
    <w:rsid w:val="006D4653"/>
    <w:rsid w:val="006D569A"/>
    <w:rsid w:val="006D6D65"/>
    <w:rsid w:val="006E30BA"/>
    <w:rsid w:val="006E5B15"/>
    <w:rsid w:val="006F3AB7"/>
    <w:rsid w:val="006F55EB"/>
    <w:rsid w:val="00703699"/>
    <w:rsid w:val="00704CBB"/>
    <w:rsid w:val="007114A1"/>
    <w:rsid w:val="00711954"/>
    <w:rsid w:val="0071320B"/>
    <w:rsid w:val="00721AF8"/>
    <w:rsid w:val="007233A2"/>
    <w:rsid w:val="00732577"/>
    <w:rsid w:val="007333C9"/>
    <w:rsid w:val="00742F5D"/>
    <w:rsid w:val="00747C09"/>
    <w:rsid w:val="00750C3E"/>
    <w:rsid w:val="0076728C"/>
    <w:rsid w:val="00786638"/>
    <w:rsid w:val="00790934"/>
    <w:rsid w:val="00790E14"/>
    <w:rsid w:val="00793D7E"/>
    <w:rsid w:val="007A1471"/>
    <w:rsid w:val="007A3F98"/>
    <w:rsid w:val="007A4DD1"/>
    <w:rsid w:val="007B0019"/>
    <w:rsid w:val="007C0DC0"/>
    <w:rsid w:val="007C1288"/>
    <w:rsid w:val="007C3482"/>
    <w:rsid w:val="007C359B"/>
    <w:rsid w:val="007C42A7"/>
    <w:rsid w:val="007C6317"/>
    <w:rsid w:val="007D30F8"/>
    <w:rsid w:val="007D4592"/>
    <w:rsid w:val="007D5E9D"/>
    <w:rsid w:val="007E728A"/>
    <w:rsid w:val="00802974"/>
    <w:rsid w:val="0080316E"/>
    <w:rsid w:val="0081040A"/>
    <w:rsid w:val="0081452D"/>
    <w:rsid w:val="00820A2D"/>
    <w:rsid w:val="008271C3"/>
    <w:rsid w:val="00830413"/>
    <w:rsid w:val="008347E4"/>
    <w:rsid w:val="00835107"/>
    <w:rsid w:val="008352B2"/>
    <w:rsid w:val="00840EFC"/>
    <w:rsid w:val="00841CFD"/>
    <w:rsid w:val="0085107D"/>
    <w:rsid w:val="008522BD"/>
    <w:rsid w:val="00856550"/>
    <w:rsid w:val="00860286"/>
    <w:rsid w:val="00860696"/>
    <w:rsid w:val="00863F47"/>
    <w:rsid w:val="00863FC3"/>
    <w:rsid w:val="00870972"/>
    <w:rsid w:val="00873F19"/>
    <w:rsid w:val="008741EF"/>
    <w:rsid w:val="00887EDB"/>
    <w:rsid w:val="00891324"/>
    <w:rsid w:val="00894FB8"/>
    <w:rsid w:val="00895297"/>
    <w:rsid w:val="008A104B"/>
    <w:rsid w:val="008B1253"/>
    <w:rsid w:val="008B1774"/>
    <w:rsid w:val="008B18F9"/>
    <w:rsid w:val="008B5CAA"/>
    <w:rsid w:val="008B6706"/>
    <w:rsid w:val="008B6782"/>
    <w:rsid w:val="008B70D5"/>
    <w:rsid w:val="008D0662"/>
    <w:rsid w:val="008E4E06"/>
    <w:rsid w:val="008E5EC9"/>
    <w:rsid w:val="008F1B1E"/>
    <w:rsid w:val="008F4DE8"/>
    <w:rsid w:val="00901525"/>
    <w:rsid w:val="009022EC"/>
    <w:rsid w:val="00902740"/>
    <w:rsid w:val="00903496"/>
    <w:rsid w:val="00907C2A"/>
    <w:rsid w:val="00916A45"/>
    <w:rsid w:val="0092445C"/>
    <w:rsid w:val="00940E49"/>
    <w:rsid w:val="00951472"/>
    <w:rsid w:val="00960476"/>
    <w:rsid w:val="009623BF"/>
    <w:rsid w:val="0098094E"/>
    <w:rsid w:val="009905B5"/>
    <w:rsid w:val="00991D35"/>
    <w:rsid w:val="00993C80"/>
    <w:rsid w:val="0099732A"/>
    <w:rsid w:val="009A05C1"/>
    <w:rsid w:val="009A2BEC"/>
    <w:rsid w:val="009A3E4E"/>
    <w:rsid w:val="009B195E"/>
    <w:rsid w:val="009C0B55"/>
    <w:rsid w:val="009C2860"/>
    <w:rsid w:val="009D0EAD"/>
    <w:rsid w:val="009D5DD9"/>
    <w:rsid w:val="009E1B65"/>
    <w:rsid w:val="009E226C"/>
    <w:rsid w:val="009E64F2"/>
    <w:rsid w:val="009F0049"/>
    <w:rsid w:val="009F231F"/>
    <w:rsid w:val="009F3C94"/>
    <w:rsid w:val="009F50EB"/>
    <w:rsid w:val="00A018C6"/>
    <w:rsid w:val="00A050BC"/>
    <w:rsid w:val="00A06967"/>
    <w:rsid w:val="00A1137B"/>
    <w:rsid w:val="00A129E0"/>
    <w:rsid w:val="00A15622"/>
    <w:rsid w:val="00A17CA2"/>
    <w:rsid w:val="00A23B30"/>
    <w:rsid w:val="00A25041"/>
    <w:rsid w:val="00A3040A"/>
    <w:rsid w:val="00A32A7B"/>
    <w:rsid w:val="00A377B6"/>
    <w:rsid w:val="00A43B0A"/>
    <w:rsid w:val="00A57E14"/>
    <w:rsid w:val="00A61C8B"/>
    <w:rsid w:val="00A674AB"/>
    <w:rsid w:val="00A67B95"/>
    <w:rsid w:val="00A7683C"/>
    <w:rsid w:val="00A76D03"/>
    <w:rsid w:val="00A77DCD"/>
    <w:rsid w:val="00A77EAB"/>
    <w:rsid w:val="00A831B6"/>
    <w:rsid w:val="00A93AEA"/>
    <w:rsid w:val="00A96B76"/>
    <w:rsid w:val="00AB2B2D"/>
    <w:rsid w:val="00AB7721"/>
    <w:rsid w:val="00AC2A24"/>
    <w:rsid w:val="00AC4AB9"/>
    <w:rsid w:val="00AC7CC7"/>
    <w:rsid w:val="00AD3D42"/>
    <w:rsid w:val="00AD5EAD"/>
    <w:rsid w:val="00AE57C8"/>
    <w:rsid w:val="00AE6408"/>
    <w:rsid w:val="00AE7A76"/>
    <w:rsid w:val="00AF2556"/>
    <w:rsid w:val="00B25CAF"/>
    <w:rsid w:val="00B27840"/>
    <w:rsid w:val="00B310CC"/>
    <w:rsid w:val="00B34F72"/>
    <w:rsid w:val="00B379B3"/>
    <w:rsid w:val="00B41655"/>
    <w:rsid w:val="00B41B77"/>
    <w:rsid w:val="00B473BB"/>
    <w:rsid w:val="00B52CEC"/>
    <w:rsid w:val="00B54F58"/>
    <w:rsid w:val="00B60A83"/>
    <w:rsid w:val="00B757F8"/>
    <w:rsid w:val="00B84D70"/>
    <w:rsid w:val="00B85D0D"/>
    <w:rsid w:val="00B9135B"/>
    <w:rsid w:val="00B93720"/>
    <w:rsid w:val="00B93B79"/>
    <w:rsid w:val="00B96172"/>
    <w:rsid w:val="00B963F5"/>
    <w:rsid w:val="00B97F53"/>
    <w:rsid w:val="00BB4AE8"/>
    <w:rsid w:val="00BB57BD"/>
    <w:rsid w:val="00BB69B1"/>
    <w:rsid w:val="00BC0118"/>
    <w:rsid w:val="00BC4432"/>
    <w:rsid w:val="00BD0791"/>
    <w:rsid w:val="00BD2553"/>
    <w:rsid w:val="00BD362B"/>
    <w:rsid w:val="00BD4162"/>
    <w:rsid w:val="00BD7C73"/>
    <w:rsid w:val="00BE26AB"/>
    <w:rsid w:val="00BE79E9"/>
    <w:rsid w:val="00BF137E"/>
    <w:rsid w:val="00BF7053"/>
    <w:rsid w:val="00C01C4A"/>
    <w:rsid w:val="00C02349"/>
    <w:rsid w:val="00C0423C"/>
    <w:rsid w:val="00C25CBA"/>
    <w:rsid w:val="00C42EF1"/>
    <w:rsid w:val="00C44534"/>
    <w:rsid w:val="00C451AE"/>
    <w:rsid w:val="00C534B9"/>
    <w:rsid w:val="00C57550"/>
    <w:rsid w:val="00C61827"/>
    <w:rsid w:val="00C71940"/>
    <w:rsid w:val="00C93A5B"/>
    <w:rsid w:val="00C97198"/>
    <w:rsid w:val="00CA59E0"/>
    <w:rsid w:val="00CB05AF"/>
    <w:rsid w:val="00CC1376"/>
    <w:rsid w:val="00CC2203"/>
    <w:rsid w:val="00CC5CA8"/>
    <w:rsid w:val="00CD19EA"/>
    <w:rsid w:val="00CD77C8"/>
    <w:rsid w:val="00CF73D5"/>
    <w:rsid w:val="00D00C20"/>
    <w:rsid w:val="00D07543"/>
    <w:rsid w:val="00D12159"/>
    <w:rsid w:val="00D17756"/>
    <w:rsid w:val="00D223A8"/>
    <w:rsid w:val="00D25930"/>
    <w:rsid w:val="00D320D4"/>
    <w:rsid w:val="00D362A8"/>
    <w:rsid w:val="00D405AA"/>
    <w:rsid w:val="00D40D8D"/>
    <w:rsid w:val="00D51A40"/>
    <w:rsid w:val="00D53969"/>
    <w:rsid w:val="00D55CDD"/>
    <w:rsid w:val="00D568EF"/>
    <w:rsid w:val="00D56F97"/>
    <w:rsid w:val="00D577B9"/>
    <w:rsid w:val="00D6602B"/>
    <w:rsid w:val="00D70F93"/>
    <w:rsid w:val="00D72486"/>
    <w:rsid w:val="00D808F4"/>
    <w:rsid w:val="00D80AAA"/>
    <w:rsid w:val="00D91972"/>
    <w:rsid w:val="00D9794E"/>
    <w:rsid w:val="00DA0B98"/>
    <w:rsid w:val="00DB0729"/>
    <w:rsid w:val="00DB50AA"/>
    <w:rsid w:val="00DB5938"/>
    <w:rsid w:val="00DC0030"/>
    <w:rsid w:val="00DC6041"/>
    <w:rsid w:val="00DD172C"/>
    <w:rsid w:val="00DD53F5"/>
    <w:rsid w:val="00DD6A1B"/>
    <w:rsid w:val="00DD6E65"/>
    <w:rsid w:val="00DF0F1A"/>
    <w:rsid w:val="00DF1DEB"/>
    <w:rsid w:val="00DF398E"/>
    <w:rsid w:val="00DF4CB5"/>
    <w:rsid w:val="00E04AA5"/>
    <w:rsid w:val="00E14F69"/>
    <w:rsid w:val="00E1514D"/>
    <w:rsid w:val="00E24739"/>
    <w:rsid w:val="00E24F6D"/>
    <w:rsid w:val="00E26B84"/>
    <w:rsid w:val="00E27CBD"/>
    <w:rsid w:val="00E3120A"/>
    <w:rsid w:val="00E37E27"/>
    <w:rsid w:val="00E37E66"/>
    <w:rsid w:val="00E41815"/>
    <w:rsid w:val="00E42708"/>
    <w:rsid w:val="00E43F65"/>
    <w:rsid w:val="00E4611A"/>
    <w:rsid w:val="00E47295"/>
    <w:rsid w:val="00E565F2"/>
    <w:rsid w:val="00E627D1"/>
    <w:rsid w:val="00E73E2F"/>
    <w:rsid w:val="00E771A6"/>
    <w:rsid w:val="00E86E4A"/>
    <w:rsid w:val="00E90457"/>
    <w:rsid w:val="00E9497B"/>
    <w:rsid w:val="00EA6256"/>
    <w:rsid w:val="00ED1CA2"/>
    <w:rsid w:val="00ED424B"/>
    <w:rsid w:val="00EE3D4C"/>
    <w:rsid w:val="00EE4DB0"/>
    <w:rsid w:val="00EE501B"/>
    <w:rsid w:val="00F00EB0"/>
    <w:rsid w:val="00F0647E"/>
    <w:rsid w:val="00F13240"/>
    <w:rsid w:val="00F1399B"/>
    <w:rsid w:val="00F2080B"/>
    <w:rsid w:val="00F24DF9"/>
    <w:rsid w:val="00F42ABF"/>
    <w:rsid w:val="00F43637"/>
    <w:rsid w:val="00F503DA"/>
    <w:rsid w:val="00F56571"/>
    <w:rsid w:val="00F56C10"/>
    <w:rsid w:val="00F57D7C"/>
    <w:rsid w:val="00F73C93"/>
    <w:rsid w:val="00F8184B"/>
    <w:rsid w:val="00F81D84"/>
    <w:rsid w:val="00F82B84"/>
    <w:rsid w:val="00F860F0"/>
    <w:rsid w:val="00F959D0"/>
    <w:rsid w:val="00F9638D"/>
    <w:rsid w:val="00FA2A98"/>
    <w:rsid w:val="00FA39CF"/>
    <w:rsid w:val="00FB2C02"/>
    <w:rsid w:val="00FB3C72"/>
    <w:rsid w:val="00FB6C6F"/>
    <w:rsid w:val="00FC052A"/>
    <w:rsid w:val="00FC7787"/>
    <w:rsid w:val="00FD5C70"/>
    <w:rsid w:val="00FE0C37"/>
    <w:rsid w:val="00FE1680"/>
    <w:rsid w:val="00FE290C"/>
    <w:rsid w:val="00FE3BCD"/>
    <w:rsid w:val="00FE41DD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06394DBB"/>
  <w15:chartTrackingRefBased/>
  <w15:docId w15:val="{D986B4C4-C54C-418A-8682-347D9795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0B56D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qFormat/>
    <w:rsid w:val="000B56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abealho3">
    <w:name w:val="Cabeçalho 3"/>
    <w:basedOn w:val="Normal"/>
    <w:next w:val="Normal"/>
    <w:qFormat/>
    <w:rsid w:val="000B56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extodebalo">
    <w:name w:val="Balloon Text"/>
    <w:basedOn w:val="Normal"/>
    <w:semiHidden/>
    <w:rsid w:val="00183F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14AB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14AB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14ABF"/>
  </w:style>
  <w:style w:type="paragraph" w:styleId="Corpodetexto">
    <w:name w:val="Body Text"/>
    <w:aliases w:val="body text,contents,bt"/>
    <w:basedOn w:val="Normal"/>
    <w:rsid w:val="006D1A68"/>
    <w:pPr>
      <w:jc w:val="both"/>
    </w:pPr>
    <w:rPr>
      <w:lang w:val="pt-PT" w:eastAsia="en-US"/>
    </w:rPr>
  </w:style>
  <w:style w:type="table" w:customStyle="1" w:styleId="Tabelacomgrelha">
    <w:name w:val="Tabela com grelha"/>
    <w:basedOn w:val="Tabelanormal"/>
    <w:rsid w:val="0085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76728C"/>
    <w:rPr>
      <w:sz w:val="16"/>
      <w:szCs w:val="16"/>
    </w:rPr>
  </w:style>
  <w:style w:type="paragraph" w:styleId="Textodecomentrio">
    <w:name w:val="annotation text"/>
    <w:basedOn w:val="Normal"/>
    <w:semiHidden/>
    <w:rsid w:val="0076728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76728C"/>
    <w:rPr>
      <w:b/>
      <w:bCs/>
    </w:rPr>
  </w:style>
  <w:style w:type="paragraph" w:styleId="NormalWeb">
    <w:name w:val="Normal (Web)"/>
    <w:basedOn w:val="Normal"/>
    <w:rsid w:val="00DC0030"/>
    <w:pPr>
      <w:spacing w:before="100" w:beforeAutospacing="1" w:after="100" w:afterAutospacing="1"/>
    </w:pPr>
    <w:rPr>
      <w:lang w:val="pt-PT"/>
    </w:rPr>
  </w:style>
  <w:style w:type="paragraph" w:customStyle="1" w:styleId="msolistparagraph0">
    <w:name w:val="msolistparagraph"/>
    <w:basedOn w:val="Normal"/>
    <w:rsid w:val="008B6706"/>
    <w:pPr>
      <w:ind w:left="720"/>
    </w:pPr>
    <w:rPr>
      <w:rFonts w:ascii="Calibri" w:eastAsia="Calibri" w:hAnsi="Calibri"/>
      <w:sz w:val="22"/>
      <w:szCs w:val="22"/>
      <w:lang w:val="pt-PT"/>
    </w:rPr>
  </w:style>
  <w:style w:type="paragraph" w:customStyle="1" w:styleId="texto">
    <w:name w:val="texto"/>
    <w:basedOn w:val="Normal"/>
    <w:rsid w:val="00E43F65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val="pt-PT"/>
    </w:rPr>
  </w:style>
  <w:style w:type="table" w:customStyle="1" w:styleId="Tabelacomgrelha1">
    <w:name w:val="Tabela com grelha1"/>
    <w:basedOn w:val="Tabelanormal"/>
    <w:next w:val="Tabelacomgrelha"/>
    <w:rsid w:val="00D362A8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672A93"/>
    <w:rPr>
      <w:sz w:val="24"/>
      <w:szCs w:val="24"/>
      <w:lang w:val="en-GB"/>
    </w:rPr>
  </w:style>
  <w:style w:type="table" w:styleId="TabelacomGrelha0">
    <w:name w:val="Table Grid"/>
    <w:basedOn w:val="Tabelanormal"/>
    <w:rsid w:val="0067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194E8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94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iro@omiclear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Dear XXX</vt:lpstr>
    </vt:vector>
  </TitlesOfParts>
  <Company>REN, SA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XXX</dc:title>
  <dc:subject/>
  <dc:creator>cgoncalves</dc:creator>
  <cp:keywords/>
  <dc:description/>
  <cp:lastModifiedBy>Cristina Gonçalves [OMIClear]</cp:lastModifiedBy>
  <cp:revision>15</cp:revision>
  <cp:lastPrinted>2009-01-16T19:11:00Z</cp:lastPrinted>
  <dcterms:created xsi:type="dcterms:W3CDTF">2009-03-13T18:32:00Z</dcterms:created>
  <dcterms:modified xsi:type="dcterms:W3CDTF">2025-03-31T12:29:00Z</dcterms:modified>
</cp:coreProperties>
</file>