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3910" w14:textId="073CDC01" w:rsidR="00C97293" w:rsidRPr="00FF3238" w:rsidRDefault="00C97293" w:rsidP="00C97293">
      <w:pPr>
        <w:spacing w:after="0"/>
        <w:jc w:val="center"/>
        <w:rPr>
          <w:rFonts w:ascii="Arial" w:hAnsi="Arial" w:cs="Arial"/>
          <w:b/>
          <w:color w:val="92D050"/>
          <w:sz w:val="28"/>
          <w:lang w:val="pt-PT"/>
        </w:rPr>
      </w:pPr>
      <w:r w:rsidRPr="00FF3238">
        <w:rPr>
          <w:rFonts w:ascii="Arial" w:hAnsi="Arial" w:cs="Arial"/>
          <w:b/>
          <w:color w:val="92D050"/>
          <w:sz w:val="28"/>
          <w:lang w:val="pt-PT"/>
        </w:rPr>
        <w:t xml:space="preserve">Modelo </w:t>
      </w:r>
      <w:r w:rsidR="001A7DED" w:rsidRPr="00FF3238">
        <w:rPr>
          <w:rFonts w:ascii="Arial" w:hAnsi="Arial" w:cs="Arial"/>
          <w:b/>
          <w:color w:val="92D050"/>
          <w:sz w:val="28"/>
          <w:lang w:val="pt-PT"/>
        </w:rPr>
        <w:t>C</w:t>
      </w:r>
      <w:r w:rsidR="00D74270" w:rsidRPr="00FF3238">
        <w:rPr>
          <w:rFonts w:ascii="Arial" w:hAnsi="Arial" w:cs="Arial"/>
          <w:b/>
          <w:color w:val="92D050"/>
          <w:sz w:val="28"/>
          <w:lang w:val="pt-PT"/>
        </w:rPr>
        <w:t>3</w:t>
      </w:r>
      <w:r w:rsidR="00925AB0">
        <w:rPr>
          <w:rFonts w:ascii="Arial" w:hAnsi="Arial" w:cs="Arial"/>
          <w:b/>
          <w:color w:val="92D050"/>
          <w:sz w:val="28"/>
          <w:lang w:val="pt-PT"/>
        </w:rPr>
        <w:t>4</w:t>
      </w:r>
    </w:p>
    <w:p w14:paraId="79A5D281" w14:textId="77777777" w:rsidR="00925AB0" w:rsidRPr="000624CC" w:rsidRDefault="00925AB0" w:rsidP="00925AB0">
      <w:pPr>
        <w:spacing w:after="0" w:line="360" w:lineRule="auto"/>
        <w:jc w:val="center"/>
        <w:rPr>
          <w:rFonts w:ascii="Arial" w:hAnsi="Arial" w:cs="Arial"/>
          <w:b/>
          <w:color w:val="7F7F7F"/>
          <w:szCs w:val="20"/>
          <w:lang w:val="es-ES"/>
        </w:rPr>
      </w:pPr>
      <w:bookmarkStart w:id="0" w:name="_Toc219276199"/>
      <w:bookmarkStart w:id="1" w:name="_Toc327777252"/>
      <w:r w:rsidRPr="000624CC">
        <w:rPr>
          <w:rFonts w:ascii="Arial" w:hAnsi="Arial" w:cs="Arial"/>
          <w:b/>
          <w:color w:val="7F7F7F"/>
          <w:szCs w:val="20"/>
          <w:lang w:val="es-ES"/>
        </w:rPr>
        <w:t>Acuerdo de Admisión de Agente de Registro</w:t>
      </w:r>
      <w:bookmarkEnd w:id="0"/>
      <w:bookmarkEnd w:id="1"/>
    </w:p>
    <w:p w14:paraId="6989A97A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6137AF05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 w:rsidRPr="00C51454">
        <w:rPr>
          <w:rFonts w:ascii="Arial" w:hAnsi="Arial" w:cs="Arial"/>
          <w:sz w:val="20"/>
          <w:szCs w:val="20"/>
          <w:lang w:val="es-ES"/>
        </w:rPr>
        <w:t>Entre:</w:t>
      </w:r>
    </w:p>
    <w:p w14:paraId="30423CC4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7821FEE5" w14:textId="77777777" w:rsidR="00925AB0" w:rsidRPr="004D131C" w:rsidRDefault="00925AB0" w:rsidP="00925AB0">
      <w:pPr>
        <w:spacing w:before="60" w:after="60"/>
        <w:jc w:val="both"/>
        <w:rPr>
          <w:rFonts w:ascii="Arial" w:hAnsi="Arial" w:cs="Arial"/>
          <w:sz w:val="20"/>
          <w:lang w:val="es-ES"/>
        </w:rPr>
      </w:pPr>
      <w:r w:rsidRPr="004D131C">
        <w:rPr>
          <w:rFonts w:ascii="Arial" w:hAnsi="Arial" w:cs="Arial"/>
          <w:sz w:val="20"/>
          <w:lang w:val="es-ES"/>
        </w:rPr>
        <w:t xml:space="preserve">OMIClear, C.C., S.A., </w:t>
      </w:r>
      <w:r w:rsidRPr="004D131C">
        <w:rPr>
          <w:rFonts w:ascii="Arial" w:hAnsi="Arial" w:cs="Arial"/>
          <w:bCs/>
          <w:iCs/>
          <w:sz w:val="20"/>
          <w:lang w:val="es-ES"/>
        </w:rPr>
        <w:t xml:space="preserve">con sede en </w:t>
      </w:r>
      <w:r w:rsidRPr="004D131C">
        <w:rPr>
          <w:rFonts w:ascii="Arial" w:hAnsi="Arial" w:cs="Arial"/>
          <w:bCs/>
          <w:iCs/>
          <w:sz w:val="20"/>
          <w:lang w:val="es-ES_tradnl"/>
        </w:rPr>
        <w:t xml:space="preserve">Avenida Casal Ribeiro </w:t>
      </w:r>
      <w:proofErr w:type="spellStart"/>
      <w:r w:rsidRPr="004D131C">
        <w:rPr>
          <w:rFonts w:ascii="Arial" w:hAnsi="Arial" w:cs="Arial"/>
          <w:bCs/>
          <w:iCs/>
          <w:sz w:val="20"/>
          <w:lang w:val="es-ES_tradnl"/>
        </w:rPr>
        <w:t>nº</w:t>
      </w:r>
      <w:proofErr w:type="spellEnd"/>
      <w:r w:rsidRPr="004D131C">
        <w:rPr>
          <w:rFonts w:ascii="Arial" w:hAnsi="Arial" w:cs="Arial"/>
          <w:bCs/>
          <w:iCs/>
          <w:sz w:val="20"/>
          <w:lang w:val="es-ES_tradnl"/>
        </w:rPr>
        <w:t xml:space="preserve"> 14 – 8º, 1000-092 Lisboa</w:t>
      </w:r>
      <w:r w:rsidRPr="004D131C">
        <w:rPr>
          <w:rFonts w:ascii="Arial" w:hAnsi="Arial" w:cs="Arial"/>
          <w:bCs/>
          <w:iCs/>
          <w:sz w:val="20"/>
          <w:lang w:val="es-ES"/>
        </w:rPr>
        <w:t xml:space="preserve">, registrada con el </w:t>
      </w:r>
      <w:r w:rsidRPr="004D131C">
        <w:rPr>
          <w:rFonts w:ascii="Arial" w:hAnsi="Arial" w:cs="Arial"/>
          <w:sz w:val="20"/>
          <w:lang w:val="es-ES"/>
        </w:rPr>
        <w:t xml:space="preserve">n.º único de matrícula y de identificación fiscal </w:t>
      </w:r>
      <w:r w:rsidRPr="004D131C">
        <w:rPr>
          <w:rFonts w:ascii="Arial" w:hAnsi="Arial" w:cs="Arial"/>
          <w:bCs/>
          <w:iCs/>
          <w:sz w:val="20"/>
          <w:lang w:val="es-ES"/>
        </w:rPr>
        <w:t xml:space="preserve">506956318, con el capital social de </w:t>
      </w:r>
      <w:r w:rsidRPr="004D131C">
        <w:rPr>
          <w:rFonts w:ascii="Arial" w:hAnsi="Arial" w:cs="Arial"/>
          <w:iCs/>
          <w:sz w:val="20"/>
          <w:lang w:val="es-ES"/>
        </w:rPr>
        <w:t>€ 7.500.000,00</w:t>
      </w:r>
      <w:r w:rsidRPr="004D131C">
        <w:rPr>
          <w:rFonts w:ascii="Arial" w:hAnsi="Arial" w:cs="Arial"/>
          <w:bCs/>
          <w:iCs/>
          <w:sz w:val="20"/>
          <w:lang w:val="es-ES"/>
        </w:rPr>
        <w:t xml:space="preserve">, </w:t>
      </w:r>
      <w:r w:rsidRPr="004D131C">
        <w:rPr>
          <w:rFonts w:ascii="Arial" w:hAnsi="Arial" w:cs="Arial"/>
          <w:sz w:val="20"/>
          <w:lang w:val="es-ES"/>
        </w:rPr>
        <w:t>en este acto representada por ______ (</w:t>
      </w:r>
      <w:r w:rsidRPr="006A72CD">
        <w:rPr>
          <w:rFonts w:ascii="Arial" w:hAnsi="Arial" w:cs="Arial"/>
          <w:i/>
          <w:sz w:val="20"/>
          <w:lang w:val="es-ES"/>
        </w:rPr>
        <w:t>nombre</w:t>
      </w:r>
      <w:r w:rsidRPr="004D131C">
        <w:rPr>
          <w:rFonts w:ascii="Arial" w:hAnsi="Arial" w:cs="Arial"/>
          <w:sz w:val="20"/>
          <w:lang w:val="es-ES"/>
        </w:rPr>
        <w:t>), ____ (</w:t>
      </w:r>
      <w:r w:rsidRPr="006A72CD">
        <w:rPr>
          <w:rFonts w:ascii="Arial" w:hAnsi="Arial" w:cs="Arial"/>
          <w:i/>
          <w:sz w:val="20"/>
          <w:lang w:val="es-ES"/>
        </w:rPr>
        <w:t>función</w:t>
      </w:r>
      <w:r w:rsidRPr="004D131C">
        <w:rPr>
          <w:rFonts w:ascii="Arial" w:hAnsi="Arial" w:cs="Arial"/>
          <w:sz w:val="20"/>
          <w:lang w:val="es-ES"/>
        </w:rPr>
        <w:t>) en adelante denominada PRIMER OTORGANTE.</w:t>
      </w:r>
    </w:p>
    <w:p w14:paraId="6DEAB679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y</w:t>
      </w:r>
    </w:p>
    <w:p w14:paraId="184D059B" w14:textId="44D0BD26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 w:rsidRPr="00FA640E">
        <w:rPr>
          <w:rFonts w:ascii="Arial" w:hAnsi="Arial" w:cs="Arial"/>
          <w:sz w:val="20"/>
          <w:szCs w:val="20"/>
          <w:lang w:val="es-ES"/>
        </w:rPr>
        <w:t>(…), con</w:t>
      </w:r>
      <w:r w:rsidRPr="0041470A">
        <w:rPr>
          <w:rFonts w:ascii="Arial" w:hAnsi="Arial" w:cs="Arial"/>
          <w:sz w:val="20"/>
          <w:szCs w:val="20"/>
          <w:lang w:val="es-ES"/>
        </w:rPr>
        <w:t xml:space="preserve"> sede en _________, capital social de __________, persona jurídica número ___, registrada en el Registro Mercantil de _______ con el número __, representada en este acto por ______ </w:t>
      </w:r>
      <w:r w:rsidRPr="00C73D35">
        <w:rPr>
          <w:rFonts w:ascii="Arial" w:hAnsi="Arial" w:cs="Arial"/>
          <w:sz w:val="20"/>
          <w:szCs w:val="20"/>
          <w:lang w:val="es-ES"/>
        </w:rPr>
        <w:t>(nombre)</w:t>
      </w:r>
      <w:r w:rsidRPr="00FA640E">
        <w:rPr>
          <w:rFonts w:ascii="Arial" w:hAnsi="Arial" w:cs="Arial"/>
          <w:sz w:val="20"/>
          <w:szCs w:val="20"/>
          <w:lang w:val="es-ES"/>
        </w:rPr>
        <w:t xml:space="preserve">, ____ </w:t>
      </w:r>
      <w:r w:rsidRPr="00C73D35">
        <w:rPr>
          <w:rFonts w:ascii="Arial" w:hAnsi="Arial" w:cs="Arial"/>
          <w:sz w:val="20"/>
          <w:szCs w:val="20"/>
          <w:lang w:val="es-ES"/>
        </w:rPr>
        <w:t>(función)</w:t>
      </w:r>
      <w:r w:rsidRPr="00FA640E">
        <w:rPr>
          <w:rFonts w:ascii="Arial" w:hAnsi="Arial" w:cs="Arial"/>
          <w:sz w:val="20"/>
          <w:szCs w:val="20"/>
          <w:lang w:val="es-ES"/>
        </w:rPr>
        <w:t xml:space="preserve"> en adelante</w:t>
      </w:r>
      <w:r w:rsidRPr="0041470A">
        <w:rPr>
          <w:rFonts w:ascii="Arial" w:hAnsi="Arial" w:cs="Arial"/>
          <w:sz w:val="20"/>
          <w:szCs w:val="20"/>
          <w:lang w:val="es-ES"/>
        </w:rPr>
        <w:t xml:space="preserve"> denominado SEGUNDO OTORGANTE</w:t>
      </w:r>
    </w:p>
    <w:p w14:paraId="5DDCBD96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7861F8C2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 w:rsidRPr="00C51454">
        <w:rPr>
          <w:rFonts w:ascii="Arial" w:hAnsi="Arial" w:cs="Arial"/>
          <w:sz w:val="20"/>
          <w:szCs w:val="20"/>
          <w:lang w:val="es-ES"/>
        </w:rPr>
        <w:t>Considerando que:</w:t>
      </w:r>
    </w:p>
    <w:p w14:paraId="61911F70" w14:textId="77777777" w:rsidR="00925AB0" w:rsidRPr="00C51454" w:rsidRDefault="00925AB0" w:rsidP="00925AB0">
      <w:pPr>
        <w:numPr>
          <w:ilvl w:val="0"/>
          <w:numId w:val="32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PRIMER OTORGANTE </w:t>
      </w:r>
      <w:r>
        <w:rPr>
          <w:rFonts w:ascii="Arial" w:hAnsi="Arial" w:cs="Arial"/>
          <w:sz w:val="20"/>
          <w:szCs w:val="20"/>
          <w:lang w:val="es-ES"/>
        </w:rPr>
        <w:t>es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>a entidad</w:t>
      </w:r>
      <w:r>
        <w:rPr>
          <w:rFonts w:ascii="Arial" w:hAnsi="Arial" w:cs="Arial"/>
          <w:sz w:val="20"/>
          <w:szCs w:val="20"/>
          <w:lang w:val="es-ES"/>
        </w:rPr>
        <w:t xml:space="preserve"> gestora que 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sume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as funciones de Contraparte Central </w:t>
      </w:r>
      <w:r>
        <w:rPr>
          <w:rFonts w:ascii="Arial" w:hAnsi="Arial" w:cs="Arial"/>
          <w:sz w:val="20"/>
          <w:szCs w:val="20"/>
          <w:lang w:val="es-ES"/>
        </w:rPr>
        <w:t xml:space="preserve">y Sistema de Liquidación </w:t>
      </w:r>
      <w:r w:rsidRPr="00C51454">
        <w:rPr>
          <w:rFonts w:ascii="Arial" w:hAnsi="Arial" w:cs="Arial"/>
          <w:sz w:val="20"/>
          <w:szCs w:val="20"/>
          <w:lang w:val="es-ES"/>
        </w:rPr>
        <w:t>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as Posiciones registradas </w:t>
      </w:r>
      <w:r>
        <w:rPr>
          <w:rFonts w:ascii="Arial" w:hAnsi="Arial" w:cs="Arial"/>
          <w:sz w:val="20"/>
          <w:szCs w:val="20"/>
          <w:lang w:val="es-ES"/>
        </w:rPr>
        <w:t>ante ella</w:t>
      </w:r>
      <w:r w:rsidRPr="00C51454">
        <w:rPr>
          <w:rFonts w:ascii="Arial" w:hAnsi="Arial" w:cs="Arial"/>
          <w:sz w:val="20"/>
          <w:szCs w:val="20"/>
          <w:lang w:val="es-ES"/>
        </w:rPr>
        <w:t>;</w:t>
      </w:r>
    </w:p>
    <w:p w14:paraId="176FFA5C" w14:textId="77777777" w:rsidR="00925AB0" w:rsidRPr="00C51454" w:rsidRDefault="00925AB0" w:rsidP="00925AB0">
      <w:pPr>
        <w:numPr>
          <w:ilvl w:val="0"/>
          <w:numId w:val="32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 reúne todos </w:t>
      </w:r>
      <w:r>
        <w:rPr>
          <w:rFonts w:ascii="Arial" w:hAnsi="Arial" w:cs="Arial"/>
          <w:sz w:val="20"/>
          <w:szCs w:val="20"/>
          <w:lang w:val="es-ES"/>
        </w:rPr>
        <w:t xml:space="preserve">los </w:t>
      </w:r>
      <w:r w:rsidRPr="00C51454">
        <w:rPr>
          <w:rFonts w:ascii="Arial" w:hAnsi="Arial" w:cs="Arial"/>
          <w:sz w:val="20"/>
          <w:szCs w:val="20"/>
          <w:lang w:val="es-ES"/>
        </w:rPr>
        <w:t>requisitos imp</w:t>
      </w:r>
      <w:r>
        <w:rPr>
          <w:rFonts w:ascii="Arial" w:hAnsi="Arial" w:cs="Arial"/>
          <w:sz w:val="20"/>
          <w:szCs w:val="20"/>
          <w:lang w:val="es-ES"/>
        </w:rPr>
        <w:t>ue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stos por las Reglas de OMIClear </w:t>
      </w:r>
      <w:r>
        <w:rPr>
          <w:rFonts w:ascii="Arial" w:hAnsi="Arial" w:cs="Arial"/>
          <w:sz w:val="20"/>
          <w:szCs w:val="20"/>
          <w:lang w:val="es-ES"/>
        </w:rPr>
        <w:t>para 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desempe</w:t>
      </w:r>
      <w:r>
        <w:rPr>
          <w:rFonts w:ascii="Arial" w:hAnsi="Arial" w:cs="Arial"/>
          <w:sz w:val="20"/>
          <w:szCs w:val="20"/>
          <w:lang w:val="es-ES"/>
        </w:rPr>
        <w:t>ñ</w:t>
      </w:r>
      <w:r w:rsidRPr="00C51454">
        <w:rPr>
          <w:rFonts w:ascii="Arial" w:hAnsi="Arial" w:cs="Arial"/>
          <w:sz w:val="20"/>
          <w:szCs w:val="20"/>
          <w:lang w:val="es-ES"/>
        </w:rPr>
        <w:t>o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>as funciones de Agente de Registro.</w:t>
      </w:r>
    </w:p>
    <w:p w14:paraId="3DE459C3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7C546C79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 celebra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presente Acuerdo</w:t>
      </w:r>
      <w:r>
        <w:rPr>
          <w:rFonts w:ascii="Arial" w:hAnsi="Arial" w:cs="Arial"/>
          <w:sz w:val="20"/>
          <w:szCs w:val="20"/>
          <w:lang w:val="es-ES"/>
        </w:rPr>
        <w:t>,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que se reg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>rá por las siguientes cláusulas:</w:t>
      </w:r>
    </w:p>
    <w:p w14:paraId="4DD2479B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711E3A5" w14:textId="77777777" w:rsidR="00925AB0" w:rsidRPr="00C51454" w:rsidRDefault="00925AB0" w:rsidP="00925AB0">
      <w:pPr>
        <w:spacing w:before="60" w:after="60"/>
        <w:jc w:val="center"/>
        <w:rPr>
          <w:rFonts w:ascii="Arial" w:hAnsi="Arial" w:cs="Arial"/>
          <w:b/>
          <w:bCs/>
          <w:iCs/>
          <w:color w:val="92D050"/>
          <w:sz w:val="20"/>
          <w:szCs w:val="20"/>
          <w:lang w:val="es-ES"/>
        </w:rPr>
      </w:pPr>
      <w:r>
        <w:rPr>
          <w:rFonts w:ascii="Arial" w:hAnsi="Arial" w:cs="Arial"/>
          <w:b/>
          <w:bCs/>
          <w:iCs/>
          <w:color w:val="92D050"/>
          <w:sz w:val="20"/>
          <w:szCs w:val="20"/>
          <w:lang w:val="es-ES"/>
        </w:rPr>
        <w:t>CLÁUSULA PRIME</w:t>
      </w:r>
      <w:r w:rsidRPr="00C51454">
        <w:rPr>
          <w:rFonts w:ascii="Arial" w:hAnsi="Arial" w:cs="Arial"/>
          <w:b/>
          <w:bCs/>
          <w:iCs/>
          <w:color w:val="92D050"/>
          <w:sz w:val="20"/>
          <w:szCs w:val="20"/>
          <w:lang w:val="es-ES"/>
        </w:rPr>
        <w:t>RA</w:t>
      </w:r>
    </w:p>
    <w:p w14:paraId="2456FEB8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 </w:t>
      </w:r>
      <w:r>
        <w:rPr>
          <w:rFonts w:ascii="Arial" w:hAnsi="Arial" w:cs="Arial"/>
          <w:sz w:val="20"/>
          <w:szCs w:val="20"/>
          <w:lang w:val="es-ES"/>
        </w:rPr>
        <w:t>tiene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derecho </w:t>
      </w:r>
      <w:r>
        <w:rPr>
          <w:rFonts w:ascii="Arial" w:hAnsi="Arial" w:cs="Arial"/>
          <w:sz w:val="20"/>
          <w:szCs w:val="20"/>
          <w:lang w:val="es-ES"/>
        </w:rPr>
        <w:t>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actuar como Agente de Registro </w:t>
      </w:r>
      <w:r>
        <w:rPr>
          <w:rFonts w:ascii="Arial" w:hAnsi="Arial" w:cs="Arial"/>
          <w:sz w:val="20"/>
          <w:szCs w:val="20"/>
          <w:lang w:val="es-ES"/>
        </w:rPr>
        <w:t>ante 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PRIMER OTORGANTE en el </w:t>
      </w:r>
      <w:r w:rsidRPr="006E409E">
        <w:rPr>
          <w:rFonts w:ascii="Arial" w:hAnsi="Arial" w:cs="Arial"/>
          <w:sz w:val="20"/>
          <w:szCs w:val="20"/>
          <w:lang w:val="es-ES"/>
        </w:rPr>
        <w:t xml:space="preserve">ámbito de los Servicios </w:t>
      </w:r>
      <w:r w:rsidRPr="00AA38D1">
        <w:rPr>
          <w:rFonts w:ascii="Arial" w:hAnsi="Arial" w:cs="Arial"/>
          <w:sz w:val="20"/>
          <w:szCs w:val="20"/>
          <w:lang w:val="es-ES_tradnl"/>
        </w:rPr>
        <w:t>sobre Contratos de Derivados de Electricidad y sobre Contratos de Derivados de Gas Natural prestados p</w:t>
      </w:r>
      <w:proofErr w:type="spellStart"/>
      <w:r w:rsidRPr="006E409E">
        <w:rPr>
          <w:rFonts w:ascii="Arial" w:hAnsi="Arial" w:cs="Arial"/>
          <w:sz w:val="20"/>
          <w:szCs w:val="20"/>
          <w:lang w:val="es-ES"/>
        </w:rPr>
        <w:t>or</w:t>
      </w:r>
      <w:proofErr w:type="spellEnd"/>
      <w:r w:rsidRPr="006E409E">
        <w:rPr>
          <w:rFonts w:ascii="Arial" w:hAnsi="Arial" w:cs="Arial"/>
          <w:sz w:val="20"/>
          <w:szCs w:val="20"/>
          <w:lang w:val="es-ES"/>
        </w:rPr>
        <w:t xml:space="preserve"> el PRIMER OTORGANTE, desempeñando las funciones y asumiendo las responsabilidades previstas en las Reglas de OMIClear y en el presente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Acuerdo.</w:t>
      </w:r>
    </w:p>
    <w:p w14:paraId="3876A126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3A111382" w14:textId="77777777" w:rsidR="00925AB0" w:rsidRPr="00C51454" w:rsidRDefault="00925AB0" w:rsidP="00925AB0">
      <w:pPr>
        <w:spacing w:before="60" w:after="60"/>
        <w:jc w:val="center"/>
        <w:rPr>
          <w:rFonts w:ascii="Arial" w:hAnsi="Arial" w:cs="Arial"/>
          <w:b/>
          <w:bCs/>
          <w:iCs/>
          <w:color w:val="92D050"/>
          <w:sz w:val="20"/>
          <w:szCs w:val="20"/>
          <w:lang w:val="es-ES"/>
        </w:rPr>
      </w:pPr>
      <w:r w:rsidRPr="00C51454">
        <w:rPr>
          <w:rFonts w:ascii="Arial" w:hAnsi="Arial" w:cs="Arial"/>
          <w:b/>
          <w:bCs/>
          <w:iCs/>
          <w:color w:val="92D050"/>
          <w:sz w:val="20"/>
          <w:szCs w:val="20"/>
          <w:lang w:val="es-ES"/>
        </w:rPr>
        <w:t>CLÁUSULA SEGUNDA</w:t>
      </w:r>
    </w:p>
    <w:p w14:paraId="3C2640DD" w14:textId="77777777" w:rsidR="00925AB0" w:rsidRPr="00C73D35" w:rsidRDefault="00925AB0" w:rsidP="00925AB0">
      <w:pPr>
        <w:pStyle w:val="PargrafodaLista"/>
        <w:numPr>
          <w:ilvl w:val="0"/>
          <w:numId w:val="46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 declara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 w:rsidRPr="0041470A">
        <w:rPr>
          <w:rFonts w:ascii="Arial" w:hAnsi="Arial" w:cs="Arial"/>
          <w:sz w:val="20"/>
          <w:szCs w:val="20"/>
          <w:lang w:val="es-ES"/>
        </w:rPr>
        <w:t>garantiza a</w:t>
      </w:r>
      <w:r w:rsidRPr="00097EB6">
        <w:rPr>
          <w:rFonts w:ascii="Arial" w:hAnsi="Arial" w:cs="Arial"/>
          <w:sz w:val="20"/>
          <w:szCs w:val="20"/>
          <w:lang w:val="es-ES"/>
        </w:rPr>
        <w:t>l PRIMER OTO</w:t>
      </w:r>
      <w:r w:rsidRPr="00C73D35">
        <w:rPr>
          <w:rFonts w:ascii="Arial" w:hAnsi="Arial" w:cs="Arial"/>
          <w:sz w:val="20"/>
          <w:szCs w:val="20"/>
          <w:lang w:val="es-ES"/>
        </w:rPr>
        <w:t>RGANTE que:</w:t>
      </w:r>
    </w:p>
    <w:p w14:paraId="22932193" w14:textId="77777777" w:rsidR="00925AB0" w:rsidRPr="0041470A" w:rsidRDefault="00925AB0" w:rsidP="00925AB0">
      <w:pPr>
        <w:pStyle w:val="PargrafodaLista"/>
        <w:numPr>
          <w:ilvl w:val="0"/>
          <w:numId w:val="47"/>
        </w:numPr>
        <w:spacing w:before="60"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C73D35">
        <w:rPr>
          <w:rFonts w:ascii="Arial" w:hAnsi="Arial" w:cs="Arial"/>
          <w:sz w:val="20"/>
          <w:szCs w:val="20"/>
          <w:lang w:val="es-ES"/>
        </w:rPr>
        <w:t>Está constituida de conformidad con la ley de [</w:t>
      </w:r>
      <w:r w:rsidRPr="00C73D35">
        <w:rPr>
          <w:rFonts w:ascii="Arial" w:hAnsi="Arial" w:cs="Arial"/>
          <w:i/>
          <w:sz w:val="20"/>
          <w:szCs w:val="20"/>
          <w:lang w:val="es-ES"/>
        </w:rPr>
        <w:t>Nacionalidad</w:t>
      </w:r>
      <w:r w:rsidRPr="0041470A">
        <w:rPr>
          <w:rFonts w:ascii="Arial" w:hAnsi="Arial" w:cs="Arial"/>
          <w:sz w:val="20"/>
          <w:szCs w:val="20"/>
          <w:lang w:val="es-ES"/>
        </w:rPr>
        <w:t>];</w:t>
      </w:r>
    </w:p>
    <w:p w14:paraId="017BBC3A" w14:textId="77777777" w:rsidR="00925AB0" w:rsidRPr="00C51454" w:rsidRDefault="00925AB0" w:rsidP="00925AB0">
      <w:pPr>
        <w:pStyle w:val="PargrafodaLista"/>
        <w:numPr>
          <w:ilvl w:val="0"/>
          <w:numId w:val="47"/>
        </w:numPr>
        <w:spacing w:before="60"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</w:t>
      </w:r>
      <w:r w:rsidRPr="00C51454">
        <w:rPr>
          <w:rFonts w:ascii="Arial" w:hAnsi="Arial" w:cs="Arial"/>
          <w:sz w:val="20"/>
          <w:szCs w:val="20"/>
          <w:lang w:val="es-ES"/>
        </w:rPr>
        <w:t>us representantes est</w:t>
      </w:r>
      <w:r>
        <w:rPr>
          <w:rFonts w:ascii="Arial" w:hAnsi="Arial" w:cs="Arial"/>
          <w:sz w:val="20"/>
          <w:szCs w:val="20"/>
          <w:lang w:val="es-ES"/>
        </w:rPr>
        <w:t>án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legal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estatutariamente habilitados </w:t>
      </w:r>
      <w:r>
        <w:rPr>
          <w:rFonts w:ascii="Arial" w:hAnsi="Arial" w:cs="Arial"/>
          <w:sz w:val="20"/>
          <w:szCs w:val="20"/>
          <w:lang w:val="es-ES"/>
        </w:rPr>
        <w:t>par</w:t>
      </w:r>
      <w:r w:rsidRPr="00C51454">
        <w:rPr>
          <w:rFonts w:ascii="Arial" w:hAnsi="Arial" w:cs="Arial"/>
          <w:sz w:val="20"/>
          <w:szCs w:val="20"/>
          <w:lang w:val="es-ES"/>
        </w:rPr>
        <w:t>a otorgar este Acuerdo, p</w:t>
      </w:r>
      <w:r>
        <w:rPr>
          <w:rFonts w:ascii="Arial" w:hAnsi="Arial" w:cs="Arial"/>
          <w:sz w:val="20"/>
          <w:szCs w:val="20"/>
          <w:lang w:val="es-ES"/>
        </w:rPr>
        <w:t>u</w:t>
      </w:r>
      <w:r w:rsidRPr="00C51454">
        <w:rPr>
          <w:rFonts w:ascii="Arial" w:hAnsi="Arial" w:cs="Arial"/>
          <w:sz w:val="20"/>
          <w:szCs w:val="20"/>
          <w:lang w:val="es-ES"/>
        </w:rPr>
        <w:t>d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endo, </w:t>
      </w:r>
      <w:r>
        <w:rPr>
          <w:rFonts w:ascii="Arial" w:hAnsi="Arial" w:cs="Arial"/>
          <w:sz w:val="20"/>
          <w:szCs w:val="20"/>
          <w:lang w:val="es-ES"/>
        </w:rPr>
        <w:t>de esta forma, 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sumir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>as obligaciones que d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m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smo </w:t>
      </w:r>
      <w:r>
        <w:rPr>
          <w:rFonts w:ascii="Arial" w:hAnsi="Arial" w:cs="Arial"/>
          <w:sz w:val="20"/>
          <w:szCs w:val="20"/>
          <w:lang w:val="es-ES"/>
        </w:rPr>
        <w:t>se derivan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para 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OTORGANTE;</w:t>
      </w:r>
    </w:p>
    <w:p w14:paraId="02F0BCEA" w14:textId="77777777" w:rsidR="00925AB0" w:rsidRPr="00E018D3" w:rsidRDefault="00925AB0" w:rsidP="00925AB0">
      <w:pPr>
        <w:pStyle w:val="PargrafodaLista"/>
        <w:numPr>
          <w:ilvl w:val="0"/>
          <w:numId w:val="47"/>
        </w:numPr>
        <w:spacing w:before="60"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E018D3">
        <w:rPr>
          <w:rFonts w:ascii="Arial" w:hAnsi="Arial" w:cs="Arial"/>
          <w:sz w:val="20"/>
          <w:szCs w:val="20"/>
          <w:lang w:val="es-ES"/>
        </w:rPr>
        <w:t>No existe ninguna limitación legal, administrativa, estatutaria o de cualquier otra naturaleza que impidan la plena celebración del presente Acuerdo, ni que sean excedidas en consecuencia del presente Acuerdo;</w:t>
      </w:r>
    </w:p>
    <w:p w14:paraId="688C0731" w14:textId="77777777" w:rsidR="00925AB0" w:rsidRPr="00E018D3" w:rsidRDefault="00925AB0" w:rsidP="00925AB0">
      <w:pPr>
        <w:pStyle w:val="PargrafodaLista"/>
        <w:numPr>
          <w:ilvl w:val="0"/>
          <w:numId w:val="47"/>
        </w:numPr>
        <w:spacing w:before="60"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E018D3">
        <w:rPr>
          <w:rFonts w:ascii="Arial" w:hAnsi="Arial" w:cs="Arial"/>
          <w:sz w:val="20"/>
          <w:szCs w:val="20"/>
          <w:lang w:val="es-ES"/>
        </w:rPr>
        <w:t>Las obligaciones que asume y las garantías mencionadas en este Acuerdo son válidas y vinculantes, y no existen restricciones que afecten a su cumplimiento integral y puntual o a su factibilidad;</w:t>
      </w:r>
    </w:p>
    <w:p w14:paraId="5EFCD241" w14:textId="77777777" w:rsidR="00925AB0" w:rsidRPr="00C51454" w:rsidRDefault="00925AB0" w:rsidP="00925AB0">
      <w:pPr>
        <w:pStyle w:val="PargrafodaLista"/>
        <w:numPr>
          <w:ilvl w:val="0"/>
          <w:numId w:val="47"/>
        </w:numPr>
        <w:spacing w:before="60"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otorga</w:t>
      </w:r>
      <w:r>
        <w:rPr>
          <w:rFonts w:ascii="Arial" w:hAnsi="Arial" w:cs="Arial"/>
          <w:sz w:val="20"/>
          <w:szCs w:val="20"/>
          <w:lang w:val="es-ES"/>
        </w:rPr>
        <w:t>miento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la </w:t>
      </w:r>
      <w:r w:rsidRPr="00C51454"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sz w:val="20"/>
          <w:szCs w:val="20"/>
          <w:lang w:val="es-ES"/>
        </w:rPr>
        <w:t>j</w:t>
      </w:r>
      <w:r w:rsidRPr="00C51454">
        <w:rPr>
          <w:rFonts w:ascii="Arial" w:hAnsi="Arial" w:cs="Arial"/>
          <w:sz w:val="20"/>
          <w:szCs w:val="20"/>
          <w:lang w:val="es-ES"/>
        </w:rPr>
        <w:t>ecución de</w:t>
      </w:r>
      <w:r>
        <w:rPr>
          <w:rFonts w:ascii="Arial" w:hAnsi="Arial" w:cs="Arial"/>
          <w:sz w:val="20"/>
          <w:szCs w:val="20"/>
          <w:lang w:val="es-ES"/>
        </w:rPr>
        <w:t xml:space="preserve"> 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ste Acuerdo 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 viola </w:t>
      </w:r>
      <w:r>
        <w:rPr>
          <w:rFonts w:ascii="Arial" w:hAnsi="Arial" w:cs="Arial"/>
          <w:sz w:val="20"/>
          <w:szCs w:val="20"/>
          <w:lang w:val="es-ES"/>
        </w:rPr>
        <w:t>ninguna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ley</w:t>
      </w:r>
      <w:r w:rsidRPr="00C51454">
        <w:rPr>
          <w:rFonts w:ascii="Arial" w:hAnsi="Arial" w:cs="Arial"/>
          <w:sz w:val="20"/>
          <w:szCs w:val="20"/>
          <w:lang w:val="es-ES"/>
        </w:rPr>
        <w:t>, norma, reglamento</w:t>
      </w:r>
      <w:r>
        <w:rPr>
          <w:rFonts w:ascii="Arial" w:hAnsi="Arial" w:cs="Arial"/>
          <w:sz w:val="20"/>
          <w:szCs w:val="20"/>
          <w:lang w:val="es-ES"/>
        </w:rPr>
        <w:t>, estatuto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directiva a </w:t>
      </w:r>
      <w:r>
        <w:rPr>
          <w:rFonts w:ascii="Arial" w:hAnsi="Arial" w:cs="Arial"/>
          <w:sz w:val="20"/>
          <w:szCs w:val="20"/>
          <w:lang w:val="es-ES"/>
        </w:rPr>
        <w:t xml:space="preserve">la 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que 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 est</w:t>
      </w:r>
      <w:r>
        <w:rPr>
          <w:rFonts w:ascii="Arial" w:hAnsi="Arial" w:cs="Arial"/>
          <w:sz w:val="20"/>
          <w:szCs w:val="20"/>
          <w:lang w:val="es-ES"/>
        </w:rPr>
        <w:t>é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sujeto, n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constitu</w:t>
      </w:r>
      <w:r>
        <w:rPr>
          <w:rFonts w:ascii="Arial" w:hAnsi="Arial" w:cs="Arial"/>
          <w:sz w:val="20"/>
          <w:szCs w:val="20"/>
          <w:lang w:val="es-ES"/>
        </w:rPr>
        <w:t>ye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infracción a cualquier otro acuerdo</w:t>
      </w:r>
      <w:r>
        <w:rPr>
          <w:rFonts w:ascii="Arial" w:hAnsi="Arial" w:cs="Arial"/>
          <w:sz w:val="20"/>
          <w:szCs w:val="20"/>
          <w:lang w:val="es-ES"/>
        </w:rPr>
        <w:t xml:space="preserve">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contrato e</w:t>
      </w:r>
      <w:r>
        <w:rPr>
          <w:rFonts w:ascii="Arial" w:hAnsi="Arial" w:cs="Arial"/>
          <w:sz w:val="20"/>
          <w:szCs w:val="20"/>
          <w:lang w:val="es-ES"/>
        </w:rPr>
        <w:t>n 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que </w:t>
      </w:r>
      <w:r>
        <w:rPr>
          <w:rFonts w:ascii="Arial" w:hAnsi="Arial" w:cs="Arial"/>
          <w:sz w:val="20"/>
          <w:szCs w:val="20"/>
          <w:lang w:val="es-ES"/>
        </w:rPr>
        <w:t xml:space="preserve">el </w:t>
      </w:r>
      <w:r w:rsidRPr="00C51454">
        <w:rPr>
          <w:rFonts w:ascii="Arial" w:hAnsi="Arial" w:cs="Arial"/>
          <w:sz w:val="20"/>
          <w:szCs w:val="20"/>
          <w:lang w:val="es-ES"/>
        </w:rPr>
        <w:t>SEGUNDO OTO</w:t>
      </w:r>
      <w:r>
        <w:rPr>
          <w:rFonts w:ascii="Arial" w:hAnsi="Arial" w:cs="Arial"/>
          <w:sz w:val="20"/>
          <w:szCs w:val="20"/>
          <w:lang w:val="es-ES"/>
        </w:rPr>
        <w:t>RGANTE sea parte,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a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que est</w:t>
      </w:r>
      <w:r>
        <w:rPr>
          <w:rFonts w:ascii="Arial" w:hAnsi="Arial" w:cs="Arial"/>
          <w:sz w:val="20"/>
          <w:szCs w:val="20"/>
          <w:lang w:val="es-ES"/>
        </w:rPr>
        <w:t>é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vinculado;</w:t>
      </w:r>
    </w:p>
    <w:p w14:paraId="241AE4FA" w14:textId="77777777" w:rsidR="00925AB0" w:rsidRPr="00C51454" w:rsidRDefault="00925AB0" w:rsidP="00925AB0">
      <w:pPr>
        <w:pStyle w:val="PargrafodaLista"/>
        <w:numPr>
          <w:ilvl w:val="0"/>
          <w:numId w:val="47"/>
        </w:numPr>
        <w:spacing w:before="60"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 </w:t>
      </w:r>
      <w:r>
        <w:rPr>
          <w:rFonts w:ascii="Arial" w:hAnsi="Arial" w:cs="Arial"/>
          <w:sz w:val="20"/>
          <w:szCs w:val="20"/>
          <w:lang w:val="es-ES"/>
        </w:rPr>
        <w:t>ha sucedido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n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 verifica </w:t>
      </w:r>
      <w:r>
        <w:rPr>
          <w:rFonts w:ascii="Arial" w:hAnsi="Arial" w:cs="Arial"/>
          <w:sz w:val="20"/>
          <w:szCs w:val="20"/>
          <w:lang w:val="es-ES"/>
        </w:rPr>
        <w:t>ningún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hecho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circunst</w:t>
      </w:r>
      <w:r>
        <w:rPr>
          <w:rFonts w:ascii="Arial" w:hAnsi="Arial" w:cs="Arial"/>
          <w:sz w:val="20"/>
          <w:szCs w:val="20"/>
          <w:lang w:val="es-ES"/>
        </w:rPr>
        <w:t>a</w:t>
      </w:r>
      <w:r w:rsidRPr="00C51454">
        <w:rPr>
          <w:rFonts w:ascii="Arial" w:hAnsi="Arial" w:cs="Arial"/>
          <w:sz w:val="20"/>
          <w:szCs w:val="20"/>
          <w:lang w:val="es-ES"/>
        </w:rPr>
        <w:t>ncia que constitu</w:t>
      </w:r>
      <w:r>
        <w:rPr>
          <w:rFonts w:ascii="Arial" w:hAnsi="Arial" w:cs="Arial"/>
          <w:sz w:val="20"/>
          <w:szCs w:val="20"/>
          <w:lang w:val="es-ES"/>
        </w:rPr>
        <w:t>ya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</w:t>
      </w:r>
      <w:r>
        <w:rPr>
          <w:rFonts w:ascii="Arial" w:hAnsi="Arial" w:cs="Arial"/>
          <w:sz w:val="20"/>
          <w:szCs w:val="20"/>
          <w:lang w:val="es-ES"/>
        </w:rPr>
        <w:t>ued</w:t>
      </w:r>
      <w:r w:rsidRPr="00C51454">
        <w:rPr>
          <w:rFonts w:ascii="Arial" w:hAnsi="Arial" w:cs="Arial"/>
          <w:sz w:val="20"/>
          <w:szCs w:val="20"/>
          <w:lang w:val="es-ES"/>
        </w:rPr>
        <w:t>a v</w:t>
      </w:r>
      <w:r>
        <w:rPr>
          <w:rFonts w:ascii="Arial" w:hAnsi="Arial" w:cs="Arial"/>
          <w:sz w:val="20"/>
          <w:szCs w:val="20"/>
          <w:lang w:val="es-ES"/>
        </w:rPr>
        <w:t>en</w:t>
      </w:r>
      <w:r w:rsidRPr="00C51454">
        <w:rPr>
          <w:rFonts w:ascii="Arial" w:hAnsi="Arial" w:cs="Arial"/>
          <w:sz w:val="20"/>
          <w:szCs w:val="20"/>
          <w:lang w:val="es-ES"/>
        </w:rPr>
        <w:t>ir a constituir incumplimiento d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presente Acuerdo.</w:t>
      </w:r>
    </w:p>
    <w:p w14:paraId="36CF0ABC" w14:textId="77777777" w:rsidR="00925AB0" w:rsidRPr="00C51454" w:rsidRDefault="00925AB0" w:rsidP="00925AB0">
      <w:pPr>
        <w:pStyle w:val="PargrafodaLista"/>
        <w:numPr>
          <w:ilvl w:val="0"/>
          <w:numId w:val="46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 declara </w:t>
      </w:r>
      <w:r>
        <w:rPr>
          <w:rFonts w:ascii="Arial" w:hAnsi="Arial" w:cs="Arial"/>
          <w:sz w:val="20"/>
          <w:szCs w:val="20"/>
          <w:lang w:val="es-ES"/>
        </w:rPr>
        <w:t>asimismo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t</w:t>
      </w:r>
      <w:r>
        <w:rPr>
          <w:rFonts w:ascii="Arial" w:hAnsi="Arial" w:cs="Arial"/>
          <w:sz w:val="20"/>
          <w:szCs w:val="20"/>
          <w:lang w:val="es-ES"/>
        </w:rPr>
        <w:t>en</w:t>
      </w:r>
      <w:r w:rsidRPr="00C51454">
        <w:rPr>
          <w:rFonts w:ascii="Arial" w:hAnsi="Arial" w:cs="Arial"/>
          <w:sz w:val="20"/>
          <w:szCs w:val="20"/>
          <w:lang w:val="es-ES"/>
        </w:rPr>
        <w:t>er pleno con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C51454">
        <w:rPr>
          <w:rFonts w:ascii="Arial" w:hAnsi="Arial" w:cs="Arial"/>
          <w:sz w:val="20"/>
          <w:szCs w:val="20"/>
          <w:lang w:val="es-ES"/>
        </w:rPr>
        <w:t>cim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ento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acepta</w:t>
      </w:r>
      <w:r>
        <w:rPr>
          <w:rFonts w:ascii="Arial" w:hAnsi="Arial" w:cs="Arial"/>
          <w:sz w:val="20"/>
          <w:szCs w:val="20"/>
          <w:lang w:val="es-ES"/>
        </w:rPr>
        <w:t>r, de forma expres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</w:t>
      </w:r>
      <w:r>
        <w:rPr>
          <w:rFonts w:ascii="Arial" w:hAnsi="Arial" w:cs="Arial"/>
          <w:sz w:val="20"/>
          <w:szCs w:val="20"/>
          <w:lang w:val="es-ES"/>
        </w:rPr>
        <w:t>in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reservas,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 dispuesto 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C51454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 </w:t>
      </w:r>
      <w:r>
        <w:rPr>
          <w:rFonts w:ascii="Arial" w:hAnsi="Arial" w:cs="Arial"/>
          <w:sz w:val="20"/>
          <w:szCs w:val="20"/>
          <w:lang w:val="es-ES"/>
        </w:rPr>
        <w:t>Normativa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Nacional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C51454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>as Reglas de OMIClear, comp</w:t>
      </w:r>
      <w:r>
        <w:rPr>
          <w:rFonts w:ascii="Arial" w:hAnsi="Arial" w:cs="Arial"/>
          <w:sz w:val="20"/>
          <w:szCs w:val="20"/>
          <w:lang w:val="es-ES"/>
        </w:rPr>
        <w:t>ue</w:t>
      </w:r>
      <w:r w:rsidRPr="00C51454">
        <w:rPr>
          <w:rFonts w:ascii="Arial" w:hAnsi="Arial" w:cs="Arial"/>
          <w:sz w:val="20"/>
          <w:szCs w:val="20"/>
          <w:lang w:val="es-ES"/>
        </w:rPr>
        <w:t>stas por el Reglamento</w:t>
      </w:r>
      <w:r>
        <w:rPr>
          <w:rFonts w:ascii="Arial" w:hAnsi="Arial" w:cs="Arial"/>
          <w:sz w:val="20"/>
          <w:szCs w:val="20"/>
          <w:lang w:val="es-ES"/>
        </w:rPr>
        <w:t xml:space="preserve"> 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Circulares, aplic</w:t>
      </w:r>
      <w:r>
        <w:rPr>
          <w:rFonts w:ascii="Arial" w:hAnsi="Arial" w:cs="Arial"/>
          <w:sz w:val="20"/>
          <w:szCs w:val="20"/>
          <w:lang w:val="es-ES"/>
        </w:rPr>
        <w:t>able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s a las Posiciones registradas </w:t>
      </w:r>
      <w:r>
        <w:rPr>
          <w:rFonts w:ascii="Arial" w:hAnsi="Arial" w:cs="Arial"/>
          <w:sz w:val="20"/>
          <w:szCs w:val="20"/>
          <w:lang w:val="es-ES"/>
        </w:rPr>
        <w:t>ante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PRIMER OTORGANTE, </w:t>
      </w:r>
      <w:r>
        <w:rPr>
          <w:rFonts w:ascii="Arial" w:hAnsi="Arial" w:cs="Arial"/>
          <w:sz w:val="20"/>
          <w:szCs w:val="20"/>
          <w:lang w:val="es-ES"/>
        </w:rPr>
        <w:t>en particular</w:t>
      </w:r>
      <w:r w:rsidRPr="00C51454">
        <w:rPr>
          <w:rFonts w:ascii="Arial" w:hAnsi="Arial" w:cs="Arial"/>
          <w:sz w:val="20"/>
          <w:szCs w:val="20"/>
          <w:lang w:val="es-ES"/>
        </w:rPr>
        <w:t>:</w:t>
      </w:r>
    </w:p>
    <w:p w14:paraId="3FDBA5D0" w14:textId="77777777" w:rsidR="00925AB0" w:rsidRPr="00C51454" w:rsidRDefault="00925AB0" w:rsidP="00925AB0">
      <w:pPr>
        <w:numPr>
          <w:ilvl w:val="0"/>
          <w:numId w:val="37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a</w:t>
      </w:r>
      <w:r w:rsidRPr="00C51454">
        <w:rPr>
          <w:rFonts w:ascii="Arial" w:hAnsi="Arial" w:cs="Arial"/>
          <w:sz w:val="20"/>
          <w:szCs w:val="20"/>
          <w:lang w:val="es-ES"/>
        </w:rPr>
        <w:t>sunción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>a responsabilidad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ante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os Miembros Compensadores por el cumplimiento de todas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>as obligaciones resultantes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as Posiciones </w:t>
      </w:r>
      <w:r>
        <w:rPr>
          <w:rFonts w:ascii="Arial" w:hAnsi="Arial" w:cs="Arial"/>
          <w:sz w:val="20"/>
          <w:szCs w:val="20"/>
          <w:lang w:val="es-ES"/>
        </w:rPr>
        <w:t>que haya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registrad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C51454">
        <w:rPr>
          <w:rFonts w:ascii="Arial" w:hAnsi="Arial" w:cs="Arial"/>
          <w:sz w:val="20"/>
          <w:szCs w:val="20"/>
          <w:lang w:val="es-ES"/>
        </w:rPr>
        <w:t>;</w:t>
      </w:r>
    </w:p>
    <w:p w14:paraId="6874FC65" w14:textId="77777777" w:rsidR="00925AB0" w:rsidRPr="00C51454" w:rsidRDefault="00925AB0" w:rsidP="00925AB0">
      <w:pPr>
        <w:numPr>
          <w:ilvl w:val="0"/>
          <w:numId w:val="37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s procedimientos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conse</w:t>
      </w:r>
      <w:r>
        <w:rPr>
          <w:rFonts w:ascii="Arial" w:hAnsi="Arial" w:cs="Arial"/>
          <w:sz w:val="20"/>
          <w:szCs w:val="20"/>
          <w:lang w:val="es-ES"/>
        </w:rPr>
        <w:t>c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uencias previstos para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>os casos de incumplimiento, de actuación d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PRIMER OTORGANTE e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casos excepcionales, de </w:t>
      </w:r>
      <w:r>
        <w:rPr>
          <w:rFonts w:ascii="Arial" w:hAnsi="Arial" w:cs="Arial"/>
          <w:sz w:val="20"/>
          <w:szCs w:val="20"/>
          <w:lang w:val="es-ES"/>
        </w:rPr>
        <w:t>cierre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 Servicios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eje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cución de Garantías </w:t>
      </w:r>
      <w:r>
        <w:rPr>
          <w:rFonts w:ascii="Arial" w:hAnsi="Arial" w:cs="Arial"/>
          <w:sz w:val="20"/>
          <w:szCs w:val="20"/>
          <w:lang w:val="es-ES"/>
        </w:rPr>
        <w:t>de acuerdo con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as Reglas de OMIClear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 </w:t>
      </w:r>
      <w:r>
        <w:rPr>
          <w:rFonts w:ascii="Arial" w:hAnsi="Arial" w:cs="Arial"/>
          <w:sz w:val="20"/>
          <w:szCs w:val="20"/>
          <w:lang w:val="es-ES"/>
        </w:rPr>
        <w:t>Normativa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 N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vel Superior </w:t>
      </w:r>
      <w:r>
        <w:rPr>
          <w:rFonts w:ascii="Arial" w:hAnsi="Arial" w:cs="Arial"/>
          <w:sz w:val="20"/>
          <w:szCs w:val="20"/>
          <w:lang w:val="es-ES"/>
        </w:rPr>
        <w:t xml:space="preserve">que sean de </w:t>
      </w:r>
      <w:r w:rsidRPr="00C51454">
        <w:rPr>
          <w:rFonts w:ascii="Arial" w:hAnsi="Arial" w:cs="Arial"/>
          <w:sz w:val="20"/>
          <w:szCs w:val="20"/>
          <w:lang w:val="es-ES"/>
        </w:rPr>
        <w:t>aplic</w:t>
      </w:r>
      <w:r>
        <w:rPr>
          <w:rFonts w:ascii="Arial" w:hAnsi="Arial" w:cs="Arial"/>
          <w:sz w:val="20"/>
          <w:szCs w:val="20"/>
          <w:lang w:val="es-ES"/>
        </w:rPr>
        <w:t>ación</w:t>
      </w:r>
      <w:r w:rsidRPr="00C51454">
        <w:rPr>
          <w:rFonts w:ascii="Arial" w:hAnsi="Arial" w:cs="Arial"/>
          <w:sz w:val="20"/>
          <w:szCs w:val="20"/>
          <w:lang w:val="es-ES"/>
        </w:rPr>
        <w:t>.</w:t>
      </w:r>
    </w:p>
    <w:p w14:paraId="6B0394BE" w14:textId="77777777" w:rsidR="00925AB0" w:rsidRPr="00C51454" w:rsidRDefault="00925AB0" w:rsidP="00925AB0">
      <w:pPr>
        <w:spacing w:before="60" w:after="60"/>
        <w:jc w:val="center"/>
        <w:rPr>
          <w:rFonts w:ascii="Arial" w:hAnsi="Arial" w:cs="Arial"/>
          <w:b/>
          <w:bCs/>
          <w:iCs/>
          <w:color w:val="92D050"/>
          <w:sz w:val="20"/>
          <w:szCs w:val="20"/>
          <w:lang w:val="es-ES"/>
        </w:rPr>
      </w:pPr>
    </w:p>
    <w:p w14:paraId="036E2601" w14:textId="77777777" w:rsidR="00925AB0" w:rsidRPr="00C51454" w:rsidRDefault="00925AB0" w:rsidP="00925AB0">
      <w:pPr>
        <w:spacing w:before="60" w:after="60"/>
        <w:jc w:val="center"/>
        <w:rPr>
          <w:rFonts w:ascii="Arial" w:hAnsi="Arial" w:cs="Arial"/>
          <w:b/>
          <w:bCs/>
          <w:iCs/>
          <w:color w:val="92D050"/>
          <w:sz w:val="20"/>
          <w:szCs w:val="20"/>
          <w:lang w:val="es-ES"/>
        </w:rPr>
      </w:pPr>
      <w:r>
        <w:rPr>
          <w:rFonts w:ascii="Arial" w:hAnsi="Arial" w:cs="Arial"/>
          <w:b/>
          <w:bCs/>
          <w:iCs/>
          <w:color w:val="92D050"/>
          <w:sz w:val="20"/>
          <w:szCs w:val="20"/>
          <w:lang w:val="es-ES"/>
        </w:rPr>
        <w:t>CLÁUSULA TERCE</w:t>
      </w:r>
      <w:r w:rsidRPr="00C51454">
        <w:rPr>
          <w:rFonts w:ascii="Arial" w:hAnsi="Arial" w:cs="Arial"/>
          <w:b/>
          <w:bCs/>
          <w:iCs/>
          <w:color w:val="92D050"/>
          <w:sz w:val="20"/>
          <w:szCs w:val="20"/>
          <w:lang w:val="es-ES"/>
        </w:rPr>
        <w:t>RA</w:t>
      </w:r>
    </w:p>
    <w:p w14:paraId="33B493E9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 autoriza </w:t>
      </w:r>
      <w:r>
        <w:rPr>
          <w:rFonts w:ascii="Arial" w:hAnsi="Arial" w:cs="Arial"/>
          <w:sz w:val="20"/>
          <w:szCs w:val="20"/>
          <w:lang w:val="es-ES"/>
        </w:rPr>
        <w:t>al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PRIMER OTORGANTE:</w:t>
      </w:r>
    </w:p>
    <w:p w14:paraId="319B172E" w14:textId="77777777" w:rsidR="00925AB0" w:rsidRPr="00C51454" w:rsidRDefault="00925AB0" w:rsidP="00925AB0">
      <w:pPr>
        <w:numPr>
          <w:ilvl w:val="0"/>
          <w:numId w:val="33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 w:rsidRPr="00C51454">
        <w:rPr>
          <w:rFonts w:ascii="Arial" w:hAnsi="Arial" w:cs="Arial"/>
          <w:sz w:val="20"/>
          <w:szCs w:val="20"/>
          <w:lang w:val="es-ES"/>
        </w:rPr>
        <w:t xml:space="preserve">A </w:t>
      </w:r>
      <w:r>
        <w:rPr>
          <w:rFonts w:ascii="Arial" w:hAnsi="Arial" w:cs="Arial"/>
          <w:sz w:val="20"/>
          <w:szCs w:val="20"/>
          <w:lang w:val="es-ES"/>
        </w:rPr>
        <w:t>supervis</w:t>
      </w:r>
      <w:r w:rsidRPr="00C51454">
        <w:rPr>
          <w:rFonts w:ascii="Arial" w:hAnsi="Arial" w:cs="Arial"/>
          <w:sz w:val="20"/>
          <w:szCs w:val="20"/>
          <w:lang w:val="es-ES"/>
        </w:rPr>
        <w:t>ar, por los me</w:t>
      </w:r>
      <w:r>
        <w:rPr>
          <w:rFonts w:ascii="Arial" w:hAnsi="Arial" w:cs="Arial"/>
          <w:sz w:val="20"/>
          <w:szCs w:val="20"/>
          <w:lang w:val="es-ES"/>
        </w:rPr>
        <w:t>d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ios que considere más convenientes, </w:t>
      </w:r>
      <w:r>
        <w:rPr>
          <w:rFonts w:ascii="Arial" w:hAnsi="Arial" w:cs="Arial"/>
          <w:sz w:val="20"/>
          <w:szCs w:val="20"/>
          <w:lang w:val="es-ES"/>
        </w:rPr>
        <w:t>el í</w:t>
      </w:r>
      <w:r w:rsidRPr="00C51454">
        <w:rPr>
          <w:rFonts w:ascii="Arial" w:hAnsi="Arial" w:cs="Arial"/>
          <w:sz w:val="20"/>
          <w:szCs w:val="20"/>
          <w:lang w:val="es-ES"/>
        </w:rPr>
        <w:t>ntegr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cumplimiento d</w:t>
      </w:r>
      <w:r>
        <w:rPr>
          <w:rFonts w:ascii="Arial" w:hAnsi="Arial" w:cs="Arial"/>
          <w:sz w:val="20"/>
          <w:szCs w:val="20"/>
          <w:lang w:val="es-ES"/>
        </w:rPr>
        <w:t>e su</w:t>
      </w:r>
      <w:r w:rsidRPr="00C51454">
        <w:rPr>
          <w:rFonts w:ascii="Arial" w:hAnsi="Arial" w:cs="Arial"/>
          <w:sz w:val="20"/>
          <w:szCs w:val="20"/>
          <w:lang w:val="es-ES"/>
        </w:rPr>
        <w:t>s obligaciones</w:t>
      </w:r>
      <w:r>
        <w:rPr>
          <w:rFonts w:ascii="Arial" w:hAnsi="Arial" w:cs="Arial"/>
          <w:sz w:val="20"/>
          <w:szCs w:val="20"/>
          <w:lang w:val="es-ES"/>
        </w:rPr>
        <w:t>, a</w:t>
      </w:r>
      <w:r w:rsidRPr="00C51454">
        <w:rPr>
          <w:rFonts w:ascii="Arial" w:hAnsi="Arial" w:cs="Arial"/>
          <w:sz w:val="20"/>
          <w:szCs w:val="20"/>
          <w:lang w:val="es-ES"/>
        </w:rPr>
        <w:t>sumi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ndo </w:t>
      </w:r>
      <w:r>
        <w:rPr>
          <w:rFonts w:ascii="Arial" w:hAnsi="Arial" w:cs="Arial"/>
          <w:sz w:val="20"/>
          <w:szCs w:val="20"/>
          <w:lang w:val="es-ES"/>
        </w:rPr>
        <w:t>el compromi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so de adoptar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>os comportam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entos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 facilit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ar </w:t>
      </w:r>
      <w:r>
        <w:rPr>
          <w:rFonts w:ascii="Arial" w:hAnsi="Arial" w:cs="Arial"/>
          <w:sz w:val="20"/>
          <w:szCs w:val="20"/>
          <w:lang w:val="es-ES"/>
        </w:rPr>
        <w:t>cuanta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información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sea </w:t>
      </w:r>
      <w:r w:rsidRPr="00C51454">
        <w:rPr>
          <w:rFonts w:ascii="Arial" w:hAnsi="Arial" w:cs="Arial"/>
          <w:sz w:val="20"/>
          <w:szCs w:val="20"/>
          <w:lang w:val="es-ES"/>
        </w:rPr>
        <w:t>necesari</w:t>
      </w:r>
      <w:r>
        <w:rPr>
          <w:rFonts w:ascii="Arial" w:hAnsi="Arial" w:cs="Arial"/>
          <w:sz w:val="20"/>
          <w:szCs w:val="20"/>
          <w:lang w:val="es-ES"/>
        </w:rPr>
        <w:t>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con ese fin</w:t>
      </w:r>
      <w:r w:rsidRPr="00C51454">
        <w:rPr>
          <w:rFonts w:ascii="Arial" w:hAnsi="Arial" w:cs="Arial"/>
          <w:sz w:val="20"/>
          <w:szCs w:val="20"/>
          <w:lang w:val="es-ES"/>
        </w:rPr>
        <w:t>.</w:t>
      </w:r>
    </w:p>
    <w:p w14:paraId="25D508C5" w14:textId="77777777" w:rsidR="00925AB0" w:rsidRPr="00C51454" w:rsidRDefault="00925AB0" w:rsidP="00925AB0">
      <w:pPr>
        <w:numPr>
          <w:ilvl w:val="0"/>
          <w:numId w:val="33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 w:rsidRPr="00C51454">
        <w:rPr>
          <w:rFonts w:ascii="Arial" w:hAnsi="Arial" w:cs="Arial"/>
          <w:sz w:val="20"/>
          <w:szCs w:val="20"/>
          <w:lang w:val="es-ES"/>
        </w:rPr>
        <w:t xml:space="preserve">A solicitar a las Entidades de Supervisión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 información que </w:t>
      </w:r>
      <w:r>
        <w:rPr>
          <w:rFonts w:ascii="Arial" w:hAnsi="Arial" w:cs="Arial"/>
          <w:sz w:val="20"/>
          <w:szCs w:val="20"/>
          <w:lang w:val="es-ES"/>
        </w:rPr>
        <w:t>considere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necesaria para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>a verificación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os requisitos de </w:t>
      </w:r>
      <w:r>
        <w:rPr>
          <w:rFonts w:ascii="Arial" w:hAnsi="Arial" w:cs="Arial"/>
          <w:sz w:val="20"/>
          <w:szCs w:val="20"/>
          <w:lang w:val="es-ES"/>
        </w:rPr>
        <w:t xml:space="preserve">los 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que depende su admisión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mantenimiento 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C51454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 calidad de Agente de Registro, </w:t>
      </w:r>
      <w:r>
        <w:rPr>
          <w:rFonts w:ascii="Arial" w:hAnsi="Arial" w:cs="Arial"/>
          <w:sz w:val="20"/>
          <w:szCs w:val="20"/>
          <w:lang w:val="es-ES"/>
        </w:rPr>
        <w:t>así como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a transmitir, a </w:t>
      </w:r>
      <w:r>
        <w:rPr>
          <w:rFonts w:ascii="Arial" w:hAnsi="Arial" w:cs="Arial"/>
          <w:sz w:val="20"/>
          <w:szCs w:val="20"/>
          <w:lang w:val="es-ES"/>
        </w:rPr>
        <w:t>dichas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Entidades,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as informaciones </w:t>
      </w:r>
      <w:r>
        <w:rPr>
          <w:rFonts w:ascii="Arial" w:hAnsi="Arial" w:cs="Arial"/>
          <w:sz w:val="20"/>
          <w:szCs w:val="20"/>
          <w:lang w:val="es-ES"/>
        </w:rPr>
        <w:t>que le conciernan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que </w:t>
      </w:r>
      <w:r>
        <w:rPr>
          <w:rFonts w:ascii="Arial" w:hAnsi="Arial" w:cs="Arial"/>
          <w:sz w:val="20"/>
          <w:szCs w:val="20"/>
          <w:lang w:val="es-ES"/>
        </w:rPr>
        <w:t>ést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as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>e solicite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>;</w:t>
      </w:r>
    </w:p>
    <w:p w14:paraId="78BE24DC" w14:textId="77777777" w:rsidR="00925AB0" w:rsidRPr="00C51454" w:rsidRDefault="00925AB0" w:rsidP="00925AB0">
      <w:pPr>
        <w:numPr>
          <w:ilvl w:val="0"/>
          <w:numId w:val="33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 w:rsidRPr="00C51454">
        <w:rPr>
          <w:rFonts w:ascii="Arial" w:hAnsi="Arial" w:cs="Arial"/>
          <w:sz w:val="20"/>
          <w:szCs w:val="20"/>
          <w:lang w:val="es-ES"/>
        </w:rPr>
        <w:t xml:space="preserve">A adoptar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os procedimientos previstos 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C51454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 </w:t>
      </w:r>
      <w:r>
        <w:rPr>
          <w:rFonts w:ascii="Arial" w:hAnsi="Arial" w:cs="Arial"/>
          <w:sz w:val="20"/>
          <w:szCs w:val="20"/>
          <w:lang w:val="es-ES"/>
        </w:rPr>
        <w:t>Normativa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 N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vel Superior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C51454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>as Reglas de OMIClear e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caso de incumplimiento d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</w:t>
      </w:r>
      <w:r>
        <w:rPr>
          <w:rFonts w:ascii="Arial" w:hAnsi="Arial" w:cs="Arial"/>
          <w:sz w:val="20"/>
          <w:szCs w:val="20"/>
          <w:lang w:val="es-ES"/>
        </w:rPr>
        <w:t>RGANTE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 u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cliente</w:t>
      </w:r>
      <w:r>
        <w:rPr>
          <w:rFonts w:ascii="Arial" w:hAnsi="Arial" w:cs="Arial"/>
          <w:sz w:val="20"/>
          <w:szCs w:val="20"/>
          <w:lang w:val="es-ES"/>
        </w:rPr>
        <w:t xml:space="preserve"> suyo</w:t>
      </w:r>
      <w:r w:rsidRPr="00C51454">
        <w:rPr>
          <w:rFonts w:ascii="Arial" w:hAnsi="Arial" w:cs="Arial"/>
          <w:sz w:val="20"/>
          <w:szCs w:val="20"/>
          <w:lang w:val="es-ES"/>
        </w:rPr>
        <w:t>;</w:t>
      </w:r>
    </w:p>
    <w:p w14:paraId="31990E13" w14:textId="77777777" w:rsidR="00925AB0" w:rsidRPr="00C51454" w:rsidRDefault="00925AB0" w:rsidP="00925AB0">
      <w:pPr>
        <w:numPr>
          <w:ilvl w:val="0"/>
          <w:numId w:val="33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 w:rsidRPr="00C51454">
        <w:rPr>
          <w:rFonts w:ascii="Arial" w:hAnsi="Arial" w:cs="Arial"/>
          <w:sz w:val="20"/>
          <w:szCs w:val="20"/>
          <w:lang w:val="es-ES"/>
        </w:rPr>
        <w:t>A proceder a la gra</w:t>
      </w:r>
      <w:r>
        <w:rPr>
          <w:rFonts w:ascii="Arial" w:hAnsi="Arial" w:cs="Arial"/>
          <w:sz w:val="20"/>
          <w:szCs w:val="20"/>
          <w:lang w:val="es-ES"/>
        </w:rPr>
        <w:t>b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ación de todas </w:t>
      </w:r>
      <w:r>
        <w:rPr>
          <w:rFonts w:ascii="Arial" w:hAnsi="Arial" w:cs="Arial"/>
          <w:sz w:val="20"/>
          <w:szCs w:val="20"/>
          <w:lang w:val="es-ES"/>
        </w:rPr>
        <w:t>su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s comunicaciones telefónicas, </w:t>
      </w:r>
      <w:r>
        <w:rPr>
          <w:rFonts w:ascii="Arial" w:hAnsi="Arial" w:cs="Arial"/>
          <w:sz w:val="20"/>
          <w:szCs w:val="20"/>
          <w:lang w:val="es-ES"/>
        </w:rPr>
        <w:t>en particular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>as instru</w:t>
      </w:r>
      <w:r>
        <w:rPr>
          <w:rFonts w:ascii="Arial" w:hAnsi="Arial" w:cs="Arial"/>
          <w:sz w:val="20"/>
          <w:szCs w:val="20"/>
          <w:lang w:val="es-ES"/>
        </w:rPr>
        <w:t>c</w:t>
      </w:r>
      <w:r w:rsidRPr="00C51454">
        <w:rPr>
          <w:rFonts w:ascii="Arial" w:hAnsi="Arial" w:cs="Arial"/>
          <w:sz w:val="20"/>
          <w:szCs w:val="20"/>
          <w:lang w:val="es-ES"/>
        </w:rPr>
        <w:t>ciones</w:t>
      </w:r>
      <w:r>
        <w:rPr>
          <w:rFonts w:ascii="Arial" w:hAnsi="Arial" w:cs="Arial"/>
          <w:sz w:val="20"/>
          <w:szCs w:val="20"/>
          <w:lang w:val="es-ES"/>
        </w:rPr>
        <w:t xml:space="preserve">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pedidos que transmita,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utilizar </w:t>
      </w:r>
      <w:r>
        <w:rPr>
          <w:rFonts w:ascii="Arial" w:hAnsi="Arial" w:cs="Arial"/>
          <w:sz w:val="20"/>
          <w:szCs w:val="20"/>
          <w:lang w:val="es-ES"/>
        </w:rPr>
        <w:t>dichas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gra</w:t>
      </w:r>
      <w:r>
        <w:rPr>
          <w:rFonts w:ascii="Arial" w:hAnsi="Arial" w:cs="Arial"/>
          <w:sz w:val="20"/>
          <w:szCs w:val="20"/>
          <w:lang w:val="es-ES"/>
        </w:rPr>
        <w:t>b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aciones </w:t>
      </w:r>
      <w:r>
        <w:rPr>
          <w:rFonts w:ascii="Arial" w:hAnsi="Arial" w:cs="Arial"/>
          <w:sz w:val="20"/>
          <w:szCs w:val="20"/>
          <w:lang w:val="es-ES"/>
        </w:rPr>
        <w:t>como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</w:t>
      </w:r>
      <w:r>
        <w:rPr>
          <w:rFonts w:ascii="Arial" w:hAnsi="Arial" w:cs="Arial"/>
          <w:sz w:val="20"/>
          <w:szCs w:val="20"/>
          <w:lang w:val="es-ES"/>
        </w:rPr>
        <w:t>ueb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 de su realización, así como </w:t>
      </w:r>
      <w:r>
        <w:rPr>
          <w:rFonts w:ascii="Arial" w:hAnsi="Arial" w:cs="Arial"/>
          <w:sz w:val="20"/>
          <w:szCs w:val="20"/>
          <w:lang w:val="es-ES"/>
        </w:rPr>
        <w:t>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efectos de supervisión realizada por el PRIMER OTO</w:t>
      </w:r>
      <w:r>
        <w:rPr>
          <w:rFonts w:ascii="Arial" w:hAnsi="Arial" w:cs="Arial"/>
          <w:sz w:val="20"/>
          <w:szCs w:val="20"/>
          <w:lang w:val="es-ES"/>
        </w:rPr>
        <w:t>RGANTE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por las Entidades competentes.</w:t>
      </w:r>
    </w:p>
    <w:p w14:paraId="57BDB602" w14:textId="77777777" w:rsidR="00925AB0" w:rsidRPr="00C51454" w:rsidRDefault="00925AB0" w:rsidP="00925AB0">
      <w:pPr>
        <w:numPr>
          <w:ilvl w:val="0"/>
          <w:numId w:val="33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 w:rsidRPr="00C51454">
        <w:rPr>
          <w:rFonts w:ascii="Arial" w:hAnsi="Arial" w:cs="Arial"/>
          <w:sz w:val="20"/>
          <w:szCs w:val="20"/>
          <w:lang w:val="es-ES"/>
        </w:rPr>
        <w:t>A proceder a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tratam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>ento informático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 información </w:t>
      </w:r>
      <w:r>
        <w:rPr>
          <w:rFonts w:ascii="Arial" w:hAnsi="Arial" w:cs="Arial"/>
          <w:sz w:val="20"/>
          <w:szCs w:val="20"/>
          <w:lang w:val="es-ES"/>
        </w:rPr>
        <w:t>que facilite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 el momento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</w:t>
      </w:r>
      <w:r>
        <w:rPr>
          <w:rFonts w:ascii="Arial" w:hAnsi="Arial" w:cs="Arial"/>
          <w:sz w:val="20"/>
          <w:szCs w:val="20"/>
          <w:lang w:val="es-ES"/>
        </w:rPr>
        <w:t>e su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admisión</w:t>
      </w:r>
      <w:r>
        <w:rPr>
          <w:rFonts w:ascii="Arial" w:hAnsi="Arial" w:cs="Arial"/>
          <w:sz w:val="20"/>
          <w:szCs w:val="20"/>
          <w:lang w:val="es-ES"/>
        </w:rPr>
        <w:t xml:space="preserve">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 el curso del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eje</w:t>
      </w:r>
      <w:r w:rsidRPr="00C51454">
        <w:rPr>
          <w:rFonts w:ascii="Arial" w:hAnsi="Arial" w:cs="Arial"/>
          <w:sz w:val="20"/>
          <w:szCs w:val="20"/>
          <w:lang w:val="es-ES"/>
        </w:rPr>
        <w:t>r</w:t>
      </w:r>
      <w:r>
        <w:rPr>
          <w:rFonts w:ascii="Arial" w:hAnsi="Arial" w:cs="Arial"/>
          <w:sz w:val="20"/>
          <w:szCs w:val="20"/>
          <w:lang w:val="es-ES"/>
        </w:rPr>
        <w:t>cici</w:t>
      </w:r>
      <w:r w:rsidRPr="00C51454">
        <w:rPr>
          <w:rFonts w:ascii="Arial" w:hAnsi="Arial" w:cs="Arial"/>
          <w:sz w:val="20"/>
          <w:szCs w:val="20"/>
          <w:lang w:val="es-ES"/>
        </w:rPr>
        <w:t>o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>as funciones de Agente, e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especial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>os datos personales a</w:t>
      </w:r>
      <w:r>
        <w:rPr>
          <w:rFonts w:ascii="Arial" w:hAnsi="Arial" w:cs="Arial"/>
          <w:sz w:val="20"/>
          <w:szCs w:val="20"/>
          <w:lang w:val="es-ES"/>
        </w:rPr>
        <w:t>ll</w:t>
      </w:r>
      <w:r w:rsidRPr="00C51454">
        <w:rPr>
          <w:rFonts w:ascii="Arial" w:hAnsi="Arial" w:cs="Arial"/>
          <w:sz w:val="20"/>
          <w:szCs w:val="20"/>
          <w:lang w:val="es-ES"/>
        </w:rPr>
        <w:t>í cont</w:t>
      </w:r>
      <w:r>
        <w:rPr>
          <w:rFonts w:ascii="Arial" w:hAnsi="Arial" w:cs="Arial"/>
          <w:sz w:val="20"/>
          <w:szCs w:val="20"/>
          <w:lang w:val="es-ES"/>
        </w:rPr>
        <w:t>en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idos, </w:t>
      </w:r>
      <w:r>
        <w:rPr>
          <w:rFonts w:ascii="Arial" w:hAnsi="Arial" w:cs="Arial"/>
          <w:sz w:val="20"/>
          <w:szCs w:val="20"/>
          <w:lang w:val="es-ES"/>
        </w:rPr>
        <w:t>especial</w:t>
      </w:r>
      <w:r w:rsidRPr="00C51454">
        <w:rPr>
          <w:rFonts w:ascii="Arial" w:hAnsi="Arial" w:cs="Arial"/>
          <w:sz w:val="20"/>
          <w:szCs w:val="20"/>
          <w:lang w:val="es-ES"/>
        </w:rPr>
        <w:t>mente co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vista a la </w:t>
      </w:r>
      <w:r>
        <w:rPr>
          <w:rFonts w:ascii="Arial" w:hAnsi="Arial" w:cs="Arial"/>
          <w:sz w:val="20"/>
          <w:szCs w:val="20"/>
          <w:lang w:val="es-ES"/>
        </w:rPr>
        <w:t>eje</w:t>
      </w:r>
      <w:r w:rsidRPr="00C51454">
        <w:rPr>
          <w:rFonts w:ascii="Arial" w:hAnsi="Arial" w:cs="Arial"/>
          <w:sz w:val="20"/>
          <w:szCs w:val="20"/>
          <w:lang w:val="es-ES"/>
        </w:rPr>
        <w:t>cución de</w:t>
      </w:r>
      <w:r>
        <w:rPr>
          <w:rFonts w:ascii="Arial" w:hAnsi="Arial" w:cs="Arial"/>
          <w:sz w:val="20"/>
          <w:szCs w:val="20"/>
          <w:lang w:val="es-ES"/>
        </w:rPr>
        <w:t xml:space="preserve"> e</w:t>
      </w:r>
      <w:r w:rsidRPr="00C51454">
        <w:rPr>
          <w:rFonts w:ascii="Arial" w:hAnsi="Arial" w:cs="Arial"/>
          <w:sz w:val="20"/>
          <w:szCs w:val="20"/>
          <w:lang w:val="es-ES"/>
        </w:rPr>
        <w:t>ste Acuerdo de Admisión, a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eje</w:t>
      </w:r>
      <w:r w:rsidRPr="00C51454">
        <w:rPr>
          <w:rFonts w:ascii="Arial" w:hAnsi="Arial" w:cs="Arial"/>
          <w:sz w:val="20"/>
          <w:szCs w:val="20"/>
          <w:lang w:val="es-ES"/>
        </w:rPr>
        <w:t>r</w:t>
      </w:r>
      <w:r>
        <w:rPr>
          <w:rFonts w:ascii="Arial" w:hAnsi="Arial" w:cs="Arial"/>
          <w:sz w:val="20"/>
          <w:szCs w:val="20"/>
          <w:lang w:val="es-ES"/>
        </w:rPr>
        <w:t>cici</w:t>
      </w:r>
      <w:r w:rsidRPr="00C51454">
        <w:rPr>
          <w:rFonts w:ascii="Arial" w:hAnsi="Arial" w:cs="Arial"/>
          <w:sz w:val="20"/>
          <w:szCs w:val="20"/>
          <w:lang w:val="es-ES"/>
        </w:rPr>
        <w:t>o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>os poderes d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PRIMER OTO</w:t>
      </w:r>
      <w:r>
        <w:rPr>
          <w:rFonts w:ascii="Arial" w:hAnsi="Arial" w:cs="Arial"/>
          <w:sz w:val="20"/>
          <w:szCs w:val="20"/>
          <w:lang w:val="es-ES"/>
        </w:rPr>
        <w:t>RGANTE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con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fin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C51454">
        <w:rPr>
          <w:rFonts w:ascii="Arial" w:hAnsi="Arial" w:cs="Arial"/>
          <w:sz w:val="20"/>
          <w:szCs w:val="20"/>
          <w:lang w:val="es-ES"/>
        </w:rPr>
        <w:t>s esta</w:t>
      </w:r>
      <w:r>
        <w:rPr>
          <w:rFonts w:ascii="Arial" w:hAnsi="Arial" w:cs="Arial"/>
          <w:sz w:val="20"/>
          <w:szCs w:val="20"/>
          <w:lang w:val="es-ES"/>
        </w:rPr>
        <w:t>d</w:t>
      </w:r>
      <w:r w:rsidRPr="00C51454">
        <w:rPr>
          <w:rFonts w:ascii="Arial" w:hAnsi="Arial" w:cs="Arial"/>
          <w:sz w:val="20"/>
          <w:szCs w:val="20"/>
          <w:lang w:val="es-ES"/>
        </w:rPr>
        <w:t>ísticos, sin perjuicio d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deber de </w:t>
      </w:r>
      <w:r>
        <w:rPr>
          <w:rFonts w:ascii="Arial" w:hAnsi="Arial" w:cs="Arial"/>
          <w:sz w:val="20"/>
          <w:szCs w:val="20"/>
          <w:lang w:val="es-ES"/>
        </w:rPr>
        <w:t>secreto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a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que </w:t>
      </w:r>
      <w:r>
        <w:rPr>
          <w:rFonts w:ascii="Arial" w:hAnsi="Arial" w:cs="Arial"/>
          <w:sz w:val="20"/>
          <w:szCs w:val="20"/>
          <w:lang w:val="es-ES"/>
        </w:rPr>
        <w:t>está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vinculado 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PRIMER OTORGANTE, ten</w:t>
      </w:r>
      <w:r>
        <w:rPr>
          <w:rFonts w:ascii="Arial" w:hAnsi="Arial" w:cs="Arial"/>
          <w:sz w:val="20"/>
          <w:szCs w:val="20"/>
          <w:lang w:val="es-ES"/>
        </w:rPr>
        <w:t>ien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do 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 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derecho de a</w:t>
      </w:r>
      <w:r>
        <w:rPr>
          <w:rFonts w:ascii="Arial" w:hAnsi="Arial" w:cs="Arial"/>
          <w:sz w:val="20"/>
          <w:szCs w:val="20"/>
          <w:lang w:val="es-ES"/>
        </w:rPr>
        <w:t>c</w:t>
      </w:r>
      <w:r w:rsidRPr="00C51454">
        <w:rPr>
          <w:rFonts w:ascii="Arial" w:hAnsi="Arial" w:cs="Arial"/>
          <w:sz w:val="20"/>
          <w:szCs w:val="20"/>
          <w:lang w:val="es-ES"/>
        </w:rPr>
        <w:t>ceder a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os elementos </w:t>
      </w:r>
      <w:r>
        <w:rPr>
          <w:rFonts w:ascii="Arial" w:hAnsi="Arial" w:cs="Arial"/>
          <w:sz w:val="20"/>
          <w:szCs w:val="20"/>
          <w:lang w:val="es-ES"/>
        </w:rPr>
        <w:t xml:space="preserve">que 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constan </w:t>
      </w:r>
      <w:r>
        <w:rPr>
          <w:rFonts w:ascii="Arial" w:hAnsi="Arial" w:cs="Arial"/>
          <w:sz w:val="20"/>
          <w:szCs w:val="20"/>
          <w:lang w:val="es-ES"/>
        </w:rPr>
        <w:t>en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as </w:t>
      </w:r>
      <w:r>
        <w:rPr>
          <w:rFonts w:ascii="Arial" w:hAnsi="Arial" w:cs="Arial"/>
          <w:sz w:val="20"/>
          <w:szCs w:val="20"/>
          <w:lang w:val="es-ES"/>
        </w:rPr>
        <w:t>cita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das bases de datos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 exigir su actualización.</w:t>
      </w:r>
    </w:p>
    <w:p w14:paraId="23FC5307" w14:textId="16F529C8" w:rsidR="00925AB0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5650A25D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6BB75190" w14:textId="77777777" w:rsidR="00925AB0" w:rsidRPr="00C51454" w:rsidRDefault="00925AB0" w:rsidP="00925AB0">
      <w:pPr>
        <w:spacing w:before="60" w:after="60"/>
        <w:jc w:val="center"/>
        <w:rPr>
          <w:rFonts w:ascii="Arial" w:hAnsi="Arial" w:cs="Arial"/>
          <w:b/>
          <w:bCs/>
          <w:iCs/>
          <w:color w:val="92D050"/>
          <w:sz w:val="20"/>
          <w:szCs w:val="20"/>
          <w:lang w:val="es-ES"/>
        </w:rPr>
      </w:pPr>
      <w:r w:rsidRPr="00C51454">
        <w:rPr>
          <w:rFonts w:ascii="Arial" w:hAnsi="Arial" w:cs="Arial"/>
          <w:b/>
          <w:bCs/>
          <w:iCs/>
          <w:color w:val="92D050"/>
          <w:sz w:val="20"/>
          <w:szCs w:val="20"/>
          <w:lang w:val="es-ES"/>
        </w:rPr>
        <w:t>CLÁUSULA CUARTA</w:t>
      </w:r>
    </w:p>
    <w:p w14:paraId="72C0FE5D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 declara t</w:t>
      </w:r>
      <w:r>
        <w:rPr>
          <w:rFonts w:ascii="Arial" w:hAnsi="Arial" w:cs="Arial"/>
          <w:sz w:val="20"/>
          <w:szCs w:val="20"/>
          <w:lang w:val="es-ES"/>
        </w:rPr>
        <w:t>en</w:t>
      </w:r>
      <w:r w:rsidRPr="00C51454">
        <w:rPr>
          <w:rFonts w:ascii="Arial" w:hAnsi="Arial" w:cs="Arial"/>
          <w:sz w:val="20"/>
          <w:szCs w:val="20"/>
          <w:lang w:val="es-ES"/>
        </w:rPr>
        <w:t>er pleno con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C51454">
        <w:rPr>
          <w:rFonts w:ascii="Arial" w:hAnsi="Arial" w:cs="Arial"/>
          <w:sz w:val="20"/>
          <w:szCs w:val="20"/>
          <w:lang w:val="es-ES"/>
        </w:rPr>
        <w:t>cim</w:t>
      </w:r>
      <w:r>
        <w:rPr>
          <w:rFonts w:ascii="Arial" w:hAnsi="Arial" w:cs="Arial"/>
          <w:sz w:val="20"/>
          <w:szCs w:val="20"/>
          <w:lang w:val="es-ES"/>
        </w:rPr>
        <w:t>iento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acepta</w:t>
      </w:r>
      <w:r>
        <w:rPr>
          <w:rFonts w:ascii="Arial" w:hAnsi="Arial" w:cs="Arial"/>
          <w:sz w:val="20"/>
          <w:szCs w:val="20"/>
          <w:lang w:val="es-ES"/>
        </w:rPr>
        <w:t>r, expres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amente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</w:t>
      </w:r>
      <w:r>
        <w:rPr>
          <w:rFonts w:ascii="Arial" w:hAnsi="Arial" w:cs="Arial"/>
          <w:sz w:val="20"/>
          <w:szCs w:val="20"/>
          <w:lang w:val="es-ES"/>
        </w:rPr>
        <w:t>in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reservas, que 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PRIMER OTO</w:t>
      </w:r>
      <w:r>
        <w:rPr>
          <w:rFonts w:ascii="Arial" w:hAnsi="Arial" w:cs="Arial"/>
          <w:sz w:val="20"/>
          <w:szCs w:val="20"/>
          <w:lang w:val="es-ES"/>
        </w:rPr>
        <w:t>RGANTE 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 </w:t>
      </w:r>
      <w:r>
        <w:rPr>
          <w:rFonts w:ascii="Arial" w:hAnsi="Arial" w:cs="Arial"/>
          <w:sz w:val="20"/>
          <w:szCs w:val="20"/>
          <w:lang w:val="es-ES"/>
        </w:rPr>
        <w:t>es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responsable </w:t>
      </w:r>
      <w:r>
        <w:rPr>
          <w:rFonts w:ascii="Arial" w:hAnsi="Arial" w:cs="Arial"/>
          <w:sz w:val="20"/>
          <w:szCs w:val="20"/>
          <w:lang w:val="es-ES"/>
        </w:rPr>
        <w:t>de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cua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>qu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er perjuicio </w:t>
      </w:r>
      <w:r>
        <w:rPr>
          <w:rFonts w:ascii="Arial" w:hAnsi="Arial" w:cs="Arial"/>
          <w:sz w:val="20"/>
          <w:szCs w:val="20"/>
          <w:lang w:val="es-ES"/>
        </w:rPr>
        <w:t>que pueda sufrir</w:t>
      </w:r>
      <w:r w:rsidRPr="00C51454">
        <w:rPr>
          <w:rFonts w:ascii="Arial" w:hAnsi="Arial" w:cs="Arial"/>
          <w:sz w:val="20"/>
          <w:szCs w:val="20"/>
          <w:lang w:val="es-ES"/>
        </w:rPr>
        <w:t>:</w:t>
      </w:r>
    </w:p>
    <w:p w14:paraId="70EB3C21" w14:textId="77777777" w:rsidR="00925AB0" w:rsidRPr="00C51454" w:rsidRDefault="00925AB0" w:rsidP="00925AB0">
      <w:pPr>
        <w:numPr>
          <w:ilvl w:val="0"/>
          <w:numId w:val="34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 resultas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>a aplicación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 dispuesto 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C51454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>as Reglas de OMIClear;</w:t>
      </w:r>
    </w:p>
    <w:p w14:paraId="0B6EB20E" w14:textId="77777777" w:rsidR="00925AB0" w:rsidRPr="00C51454" w:rsidRDefault="00925AB0" w:rsidP="00925AB0">
      <w:pPr>
        <w:numPr>
          <w:ilvl w:val="0"/>
          <w:numId w:val="34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 r</w:t>
      </w:r>
      <w:r w:rsidRPr="00C51454">
        <w:rPr>
          <w:rFonts w:ascii="Arial" w:hAnsi="Arial" w:cs="Arial"/>
          <w:sz w:val="20"/>
          <w:szCs w:val="20"/>
          <w:lang w:val="es-ES"/>
        </w:rPr>
        <w:t>esultas de fal</w:t>
      </w:r>
      <w:r>
        <w:rPr>
          <w:rFonts w:ascii="Arial" w:hAnsi="Arial" w:cs="Arial"/>
          <w:sz w:val="20"/>
          <w:szCs w:val="20"/>
          <w:lang w:val="es-ES"/>
        </w:rPr>
        <w:t>lo</w:t>
      </w:r>
      <w:r w:rsidRPr="00C51454">
        <w:rPr>
          <w:rFonts w:ascii="Arial" w:hAnsi="Arial" w:cs="Arial"/>
          <w:sz w:val="20"/>
          <w:szCs w:val="20"/>
          <w:lang w:val="es-ES"/>
        </w:rPr>
        <w:t>s técnic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C51454">
        <w:rPr>
          <w:rFonts w:ascii="Arial" w:hAnsi="Arial" w:cs="Arial"/>
          <w:sz w:val="20"/>
          <w:szCs w:val="20"/>
          <w:lang w:val="es-ES"/>
        </w:rPr>
        <w:t>s, fal</w:t>
      </w:r>
      <w:r>
        <w:rPr>
          <w:rFonts w:ascii="Arial" w:hAnsi="Arial" w:cs="Arial"/>
          <w:sz w:val="20"/>
          <w:szCs w:val="20"/>
          <w:lang w:val="es-ES"/>
        </w:rPr>
        <w:t>lo</w:t>
      </w:r>
      <w:r w:rsidRPr="00C51454">
        <w:rPr>
          <w:rFonts w:ascii="Arial" w:hAnsi="Arial" w:cs="Arial"/>
          <w:sz w:val="20"/>
          <w:szCs w:val="20"/>
          <w:lang w:val="es-ES"/>
        </w:rPr>
        <w:t>s de electricidad, da</w:t>
      </w:r>
      <w:r>
        <w:rPr>
          <w:rFonts w:ascii="Arial" w:hAnsi="Arial" w:cs="Arial"/>
          <w:sz w:val="20"/>
          <w:szCs w:val="20"/>
          <w:lang w:val="es-ES"/>
        </w:rPr>
        <w:t>ñ</w:t>
      </w:r>
      <w:r w:rsidRPr="00C51454">
        <w:rPr>
          <w:rFonts w:ascii="Arial" w:hAnsi="Arial" w:cs="Arial"/>
          <w:sz w:val="20"/>
          <w:szCs w:val="20"/>
          <w:lang w:val="es-ES"/>
        </w:rPr>
        <w:t>os co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f</w:t>
      </w:r>
      <w:r>
        <w:rPr>
          <w:rFonts w:ascii="Arial" w:hAnsi="Arial" w:cs="Arial"/>
          <w:sz w:val="20"/>
          <w:szCs w:val="20"/>
          <w:lang w:val="es-ES"/>
        </w:rPr>
        <w:t>uego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agua, 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cualesqu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>er</w:t>
      </w:r>
      <w:r>
        <w:rPr>
          <w:rFonts w:ascii="Arial" w:hAnsi="Arial" w:cs="Arial"/>
          <w:sz w:val="20"/>
          <w:szCs w:val="20"/>
          <w:lang w:val="es-ES"/>
        </w:rPr>
        <w:t>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otros eventos f</w:t>
      </w:r>
      <w:r>
        <w:rPr>
          <w:rFonts w:ascii="Arial" w:hAnsi="Arial" w:cs="Arial"/>
          <w:sz w:val="20"/>
          <w:szCs w:val="20"/>
          <w:lang w:val="es-ES"/>
        </w:rPr>
        <w:t>ue</w:t>
      </w:r>
      <w:r w:rsidRPr="00C51454">
        <w:rPr>
          <w:rFonts w:ascii="Arial" w:hAnsi="Arial" w:cs="Arial"/>
          <w:sz w:val="20"/>
          <w:szCs w:val="20"/>
          <w:lang w:val="es-ES"/>
        </w:rPr>
        <w:t>ra d</w:t>
      </w:r>
      <w:r>
        <w:rPr>
          <w:rFonts w:ascii="Arial" w:hAnsi="Arial" w:cs="Arial"/>
          <w:sz w:val="20"/>
          <w:szCs w:val="20"/>
          <w:lang w:val="es-ES"/>
        </w:rPr>
        <w:t>el control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PRIMER OTORGANTE.</w:t>
      </w:r>
    </w:p>
    <w:p w14:paraId="30B18480" w14:textId="6E71B947" w:rsidR="00925AB0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1BDDBD6D" w14:textId="24B8AFFA" w:rsidR="00925AB0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5C43D832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2534EBEF" w14:textId="77777777" w:rsidR="00925AB0" w:rsidRPr="00C51454" w:rsidRDefault="00925AB0" w:rsidP="00925AB0">
      <w:pPr>
        <w:spacing w:before="60" w:after="60"/>
        <w:jc w:val="center"/>
        <w:rPr>
          <w:rFonts w:ascii="Arial" w:hAnsi="Arial" w:cs="Arial"/>
          <w:b/>
          <w:bCs/>
          <w:color w:val="92D050"/>
          <w:sz w:val="20"/>
          <w:szCs w:val="20"/>
          <w:lang w:val="es-ES"/>
        </w:rPr>
      </w:pPr>
      <w:r w:rsidRPr="00C51454">
        <w:rPr>
          <w:rFonts w:ascii="Arial" w:hAnsi="Arial" w:cs="Arial"/>
          <w:b/>
          <w:bCs/>
          <w:color w:val="92D050"/>
          <w:sz w:val="20"/>
          <w:szCs w:val="20"/>
          <w:lang w:val="es-ES"/>
        </w:rPr>
        <w:lastRenderedPageBreak/>
        <w:t>CLÁUSULA QUINTA</w:t>
      </w:r>
    </w:p>
    <w:p w14:paraId="7A4BE399" w14:textId="77777777" w:rsidR="00925AB0" w:rsidRPr="00C51454" w:rsidRDefault="00925AB0" w:rsidP="00925AB0">
      <w:pPr>
        <w:numPr>
          <w:ilvl w:val="0"/>
          <w:numId w:val="35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 debe utilizar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os datos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la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informaci</w:t>
      </w:r>
      <w:r>
        <w:rPr>
          <w:rFonts w:ascii="Arial" w:hAnsi="Arial" w:cs="Arial"/>
          <w:sz w:val="20"/>
          <w:szCs w:val="20"/>
          <w:lang w:val="es-ES"/>
        </w:rPr>
        <w:t>ón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facilita</w:t>
      </w:r>
      <w:r w:rsidRPr="00C51454">
        <w:rPr>
          <w:rFonts w:ascii="Arial" w:hAnsi="Arial" w:cs="Arial"/>
          <w:sz w:val="20"/>
          <w:szCs w:val="20"/>
          <w:lang w:val="es-ES"/>
        </w:rPr>
        <w:t>d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s por el PRIMER OTORGANTE </w:t>
      </w:r>
      <w:r>
        <w:rPr>
          <w:rFonts w:ascii="Arial" w:hAnsi="Arial" w:cs="Arial"/>
          <w:sz w:val="20"/>
          <w:szCs w:val="20"/>
          <w:lang w:val="es-ES"/>
        </w:rPr>
        <w:t>única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mente para 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registro de Operaciones, de acuerdo co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>as Reglas de OMIClear.</w:t>
      </w:r>
    </w:p>
    <w:p w14:paraId="4C675220" w14:textId="77777777" w:rsidR="00925AB0" w:rsidRPr="00C51454" w:rsidRDefault="00925AB0" w:rsidP="00925AB0">
      <w:pPr>
        <w:numPr>
          <w:ilvl w:val="0"/>
          <w:numId w:val="35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 </w:t>
      </w:r>
      <w:r>
        <w:rPr>
          <w:rFonts w:ascii="Arial" w:hAnsi="Arial" w:cs="Arial"/>
          <w:sz w:val="20"/>
          <w:szCs w:val="20"/>
          <w:lang w:val="es-ES"/>
        </w:rPr>
        <w:t>se hace cargo de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os </w:t>
      </w:r>
      <w:r>
        <w:rPr>
          <w:rFonts w:ascii="Arial" w:hAnsi="Arial" w:cs="Arial"/>
          <w:sz w:val="20"/>
          <w:szCs w:val="20"/>
          <w:lang w:val="es-ES"/>
        </w:rPr>
        <w:t>gast</w:t>
      </w:r>
      <w:r w:rsidRPr="00C51454">
        <w:rPr>
          <w:rFonts w:ascii="Arial" w:hAnsi="Arial" w:cs="Arial"/>
          <w:sz w:val="20"/>
          <w:szCs w:val="20"/>
          <w:lang w:val="es-ES"/>
        </w:rPr>
        <w:t>os relativos a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suministro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, instalación, configuración </w:t>
      </w:r>
      <w:r>
        <w:rPr>
          <w:rFonts w:ascii="Arial" w:hAnsi="Arial" w:cs="Arial"/>
          <w:sz w:val="20"/>
          <w:szCs w:val="20"/>
          <w:lang w:val="es-ES"/>
        </w:rPr>
        <w:t>y conex</w:t>
      </w:r>
      <w:r w:rsidRPr="00C51454">
        <w:rPr>
          <w:rFonts w:ascii="Arial" w:hAnsi="Arial" w:cs="Arial"/>
          <w:sz w:val="20"/>
          <w:szCs w:val="20"/>
          <w:lang w:val="es-ES"/>
        </w:rPr>
        <w:t>ión a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os sistemas de información </w:t>
      </w:r>
      <w:r>
        <w:rPr>
          <w:rFonts w:ascii="Arial" w:hAnsi="Arial" w:cs="Arial"/>
          <w:sz w:val="20"/>
          <w:szCs w:val="20"/>
          <w:lang w:val="es-ES"/>
        </w:rPr>
        <w:t xml:space="preserve">puestos a </w:t>
      </w:r>
      <w:r w:rsidRPr="00C51454">
        <w:rPr>
          <w:rFonts w:ascii="Arial" w:hAnsi="Arial" w:cs="Arial"/>
          <w:sz w:val="20"/>
          <w:szCs w:val="20"/>
          <w:lang w:val="es-ES"/>
        </w:rPr>
        <w:t>dispo</w:t>
      </w:r>
      <w:r>
        <w:rPr>
          <w:rFonts w:ascii="Arial" w:hAnsi="Arial" w:cs="Arial"/>
          <w:sz w:val="20"/>
          <w:szCs w:val="20"/>
          <w:lang w:val="es-ES"/>
        </w:rPr>
        <w:t>sición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por el PRIMER OTORGANTE, así como a la prestación de cualesqu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>er</w:t>
      </w:r>
      <w:r>
        <w:rPr>
          <w:rFonts w:ascii="Arial" w:hAnsi="Arial" w:cs="Arial"/>
          <w:sz w:val="20"/>
          <w:szCs w:val="20"/>
          <w:lang w:val="es-ES"/>
        </w:rPr>
        <w:t>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otros servicios asociados a </w:t>
      </w:r>
      <w:r>
        <w:rPr>
          <w:rFonts w:ascii="Arial" w:hAnsi="Arial" w:cs="Arial"/>
          <w:sz w:val="20"/>
          <w:szCs w:val="20"/>
          <w:lang w:val="es-ES"/>
        </w:rPr>
        <w:t>su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utilización.</w:t>
      </w:r>
    </w:p>
    <w:p w14:paraId="32C6850B" w14:textId="77777777" w:rsidR="00925AB0" w:rsidRPr="00E018D3" w:rsidRDefault="00925AB0" w:rsidP="00925AB0">
      <w:pPr>
        <w:spacing w:before="60" w:after="60"/>
        <w:ind w:left="36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4EAD4A9" w14:textId="77777777" w:rsidR="00925AB0" w:rsidRPr="00C51454" w:rsidRDefault="00925AB0" w:rsidP="00925AB0">
      <w:pPr>
        <w:spacing w:before="60" w:after="60"/>
        <w:jc w:val="center"/>
        <w:rPr>
          <w:rFonts w:ascii="Arial" w:hAnsi="Arial" w:cs="Arial"/>
          <w:b/>
          <w:bCs/>
          <w:color w:val="92D050"/>
          <w:sz w:val="20"/>
          <w:szCs w:val="20"/>
          <w:lang w:val="es-ES"/>
        </w:rPr>
      </w:pPr>
      <w:r w:rsidRPr="00C51454">
        <w:rPr>
          <w:rFonts w:ascii="Arial" w:hAnsi="Arial" w:cs="Arial"/>
          <w:b/>
          <w:bCs/>
          <w:color w:val="92D050"/>
          <w:sz w:val="20"/>
          <w:szCs w:val="20"/>
          <w:lang w:val="es-ES"/>
        </w:rPr>
        <w:t>CLÁUSULA SEXTA</w:t>
      </w:r>
    </w:p>
    <w:p w14:paraId="3FED0CD2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PRIMER OTO</w:t>
      </w:r>
      <w:r>
        <w:rPr>
          <w:rFonts w:ascii="Arial" w:hAnsi="Arial" w:cs="Arial"/>
          <w:sz w:val="20"/>
          <w:szCs w:val="20"/>
          <w:lang w:val="es-ES"/>
        </w:rPr>
        <w:t>RGANTE 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 </w:t>
      </w:r>
      <w:r>
        <w:rPr>
          <w:rFonts w:ascii="Arial" w:hAnsi="Arial" w:cs="Arial"/>
          <w:sz w:val="20"/>
          <w:szCs w:val="20"/>
          <w:lang w:val="es-ES"/>
        </w:rPr>
        <w:t>es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responsable </w:t>
      </w:r>
      <w:r>
        <w:rPr>
          <w:rFonts w:ascii="Arial" w:hAnsi="Arial" w:cs="Arial"/>
          <w:sz w:val="20"/>
          <w:szCs w:val="20"/>
          <w:lang w:val="es-ES"/>
        </w:rPr>
        <w:t>de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la</w:t>
      </w:r>
      <w:r>
        <w:rPr>
          <w:rFonts w:ascii="Arial" w:hAnsi="Arial" w:cs="Arial"/>
          <w:sz w:val="20"/>
          <w:szCs w:val="20"/>
          <w:lang w:val="es-ES"/>
        </w:rPr>
        <w:t xml:space="preserve"> infra</w:t>
      </w:r>
      <w:r w:rsidRPr="00C51454">
        <w:rPr>
          <w:rFonts w:ascii="Arial" w:hAnsi="Arial" w:cs="Arial"/>
          <w:sz w:val="20"/>
          <w:szCs w:val="20"/>
          <w:lang w:val="es-ES"/>
        </w:rPr>
        <w:t>estructu</w:t>
      </w:r>
      <w:r>
        <w:rPr>
          <w:rFonts w:ascii="Arial" w:hAnsi="Arial" w:cs="Arial"/>
          <w:sz w:val="20"/>
          <w:szCs w:val="20"/>
          <w:lang w:val="es-ES"/>
        </w:rPr>
        <w:t>ra de red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 comunicaciones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>os me</w:t>
      </w:r>
      <w:r>
        <w:rPr>
          <w:rFonts w:ascii="Arial" w:hAnsi="Arial" w:cs="Arial"/>
          <w:sz w:val="20"/>
          <w:szCs w:val="20"/>
          <w:lang w:val="es-ES"/>
        </w:rPr>
        <w:t>d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ios informáticos (hardware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software) de a</w:t>
      </w:r>
      <w:r>
        <w:rPr>
          <w:rFonts w:ascii="Arial" w:hAnsi="Arial" w:cs="Arial"/>
          <w:sz w:val="20"/>
          <w:szCs w:val="20"/>
          <w:lang w:val="es-ES"/>
        </w:rPr>
        <w:t>c</w:t>
      </w:r>
      <w:r w:rsidRPr="00C51454">
        <w:rPr>
          <w:rFonts w:ascii="Arial" w:hAnsi="Arial" w:cs="Arial"/>
          <w:sz w:val="20"/>
          <w:szCs w:val="20"/>
          <w:lang w:val="es-ES"/>
        </w:rPr>
        <w:t>ceso a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os sistemas de información </w:t>
      </w:r>
      <w:r>
        <w:rPr>
          <w:rFonts w:ascii="Arial" w:hAnsi="Arial" w:cs="Arial"/>
          <w:sz w:val="20"/>
          <w:szCs w:val="20"/>
          <w:lang w:val="es-ES"/>
        </w:rPr>
        <w:t>que pone 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dispo</w:t>
      </w:r>
      <w:r>
        <w:rPr>
          <w:rFonts w:ascii="Arial" w:hAnsi="Arial" w:cs="Arial"/>
          <w:sz w:val="20"/>
          <w:szCs w:val="20"/>
          <w:lang w:val="es-ES"/>
        </w:rPr>
        <w:t>sición</w:t>
      </w:r>
      <w:r w:rsidRPr="00C51454">
        <w:rPr>
          <w:rFonts w:ascii="Arial" w:hAnsi="Arial" w:cs="Arial"/>
          <w:sz w:val="20"/>
          <w:szCs w:val="20"/>
          <w:lang w:val="es-ES"/>
        </w:rPr>
        <w:t>.</w:t>
      </w:r>
    </w:p>
    <w:p w14:paraId="04119B53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2807A1F" w14:textId="77777777" w:rsidR="00925AB0" w:rsidRPr="00C51454" w:rsidRDefault="00925AB0" w:rsidP="00925AB0">
      <w:pPr>
        <w:spacing w:before="60" w:after="60"/>
        <w:jc w:val="center"/>
        <w:rPr>
          <w:rFonts w:ascii="Arial" w:hAnsi="Arial" w:cs="Arial"/>
          <w:b/>
          <w:bCs/>
          <w:color w:val="92D050"/>
          <w:sz w:val="20"/>
          <w:szCs w:val="20"/>
          <w:lang w:val="es-ES"/>
        </w:rPr>
      </w:pPr>
      <w:r w:rsidRPr="00C51454">
        <w:rPr>
          <w:rFonts w:ascii="Arial" w:hAnsi="Arial" w:cs="Arial"/>
          <w:b/>
          <w:bCs/>
          <w:color w:val="92D050"/>
          <w:sz w:val="20"/>
          <w:szCs w:val="20"/>
          <w:lang w:val="es-ES"/>
        </w:rPr>
        <w:t>CLÁUSULA SÉ</w:t>
      </w:r>
      <w:r>
        <w:rPr>
          <w:rFonts w:ascii="Arial" w:hAnsi="Arial" w:cs="Arial"/>
          <w:b/>
          <w:bCs/>
          <w:color w:val="92D050"/>
          <w:sz w:val="20"/>
          <w:szCs w:val="20"/>
          <w:lang w:val="es-ES"/>
        </w:rPr>
        <w:t>P</w:t>
      </w:r>
      <w:r w:rsidRPr="00C51454">
        <w:rPr>
          <w:rFonts w:ascii="Arial" w:hAnsi="Arial" w:cs="Arial"/>
          <w:b/>
          <w:bCs/>
          <w:color w:val="92D050"/>
          <w:sz w:val="20"/>
          <w:szCs w:val="20"/>
          <w:lang w:val="es-ES"/>
        </w:rPr>
        <w:t>TIMA</w:t>
      </w:r>
    </w:p>
    <w:p w14:paraId="05D9CF3B" w14:textId="77777777" w:rsidR="00925AB0" w:rsidRPr="00C51454" w:rsidRDefault="00925AB0" w:rsidP="00925AB0">
      <w:pPr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presente Acuerdo produ</w:t>
      </w:r>
      <w:r>
        <w:rPr>
          <w:rFonts w:ascii="Arial" w:hAnsi="Arial" w:cs="Arial"/>
          <w:sz w:val="20"/>
          <w:szCs w:val="20"/>
          <w:lang w:val="es-ES"/>
        </w:rPr>
        <w:t>ce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efectos a partir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 fecha de su celebración, </w:t>
      </w:r>
      <w:r>
        <w:rPr>
          <w:rFonts w:ascii="Arial" w:hAnsi="Arial" w:cs="Arial"/>
          <w:sz w:val="20"/>
          <w:szCs w:val="20"/>
          <w:lang w:val="es-ES"/>
        </w:rPr>
        <w:t>estando vigente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por t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>empo indeterminado</w:t>
      </w:r>
      <w:r>
        <w:rPr>
          <w:rFonts w:ascii="Arial" w:hAnsi="Arial" w:cs="Arial"/>
          <w:sz w:val="20"/>
          <w:szCs w:val="20"/>
          <w:lang w:val="es-ES"/>
        </w:rPr>
        <w:t>,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cesa:</w:t>
      </w:r>
    </w:p>
    <w:p w14:paraId="0FEFC75B" w14:textId="77777777" w:rsidR="00925AB0" w:rsidRPr="00C51454" w:rsidRDefault="00925AB0" w:rsidP="00925AB0">
      <w:pPr>
        <w:numPr>
          <w:ilvl w:val="0"/>
          <w:numId w:val="3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  <w:lang w:val="es-ES"/>
        </w:rPr>
      </w:pPr>
      <w:r w:rsidRPr="00C51454">
        <w:rPr>
          <w:rFonts w:ascii="Arial" w:hAnsi="Arial" w:cs="Arial"/>
          <w:sz w:val="20"/>
          <w:szCs w:val="20"/>
          <w:lang w:val="es-ES"/>
        </w:rPr>
        <w:t xml:space="preserve">Por </w:t>
      </w:r>
      <w:r>
        <w:rPr>
          <w:rFonts w:ascii="Arial" w:hAnsi="Arial" w:cs="Arial"/>
          <w:sz w:val="20"/>
          <w:szCs w:val="20"/>
          <w:lang w:val="es-ES"/>
        </w:rPr>
        <w:t>rescisión</w:t>
      </w:r>
      <w:r w:rsidRPr="00C51454">
        <w:rPr>
          <w:rFonts w:ascii="Arial" w:hAnsi="Arial" w:cs="Arial"/>
          <w:sz w:val="20"/>
          <w:szCs w:val="20"/>
          <w:lang w:val="es-ES"/>
        </w:rPr>
        <w:t>, por escrito, por cualquier</w:t>
      </w:r>
      <w:r>
        <w:rPr>
          <w:rFonts w:ascii="Arial" w:hAnsi="Arial" w:cs="Arial"/>
          <w:sz w:val="20"/>
          <w:szCs w:val="20"/>
          <w:lang w:val="es-ES"/>
        </w:rPr>
        <w:t>a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>os OTORGANTES, co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un preaviso mínimo, </w:t>
      </w:r>
      <w:proofErr w:type="gramStart"/>
      <w:r w:rsidRPr="00C51454"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relación a</w:t>
      </w:r>
      <w:proofErr w:type="gramEnd"/>
      <w:r w:rsidRPr="00C51454">
        <w:rPr>
          <w:rFonts w:ascii="Arial" w:hAnsi="Arial" w:cs="Arial"/>
          <w:sz w:val="20"/>
          <w:szCs w:val="20"/>
          <w:lang w:val="es-ES"/>
        </w:rPr>
        <w:t xml:space="preserve"> la fecha d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cese, fijado 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C51454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>as Reglas de OMIClear;</w:t>
      </w:r>
    </w:p>
    <w:p w14:paraId="7CBF9505" w14:textId="77777777" w:rsidR="00925AB0" w:rsidRPr="00C51454" w:rsidRDefault="00925AB0" w:rsidP="00925AB0">
      <w:pPr>
        <w:numPr>
          <w:ilvl w:val="0"/>
          <w:numId w:val="3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  <w:lang w:val="es-ES"/>
        </w:rPr>
      </w:pPr>
      <w:r w:rsidRPr="00C51454">
        <w:rPr>
          <w:rFonts w:ascii="Arial" w:hAnsi="Arial" w:cs="Arial"/>
          <w:sz w:val="20"/>
          <w:szCs w:val="20"/>
          <w:lang w:val="es-ES"/>
        </w:rPr>
        <w:t>Por cese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>a calidad de Agente de Registro d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OTORGANTE, </w:t>
      </w:r>
      <w:r>
        <w:rPr>
          <w:rFonts w:ascii="Arial" w:hAnsi="Arial" w:cs="Arial"/>
          <w:sz w:val="20"/>
          <w:szCs w:val="20"/>
          <w:lang w:val="es-ES"/>
        </w:rPr>
        <w:t>con arreglo a lo previsto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C51454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>as Reglas de OMIClear;</w:t>
      </w:r>
    </w:p>
    <w:p w14:paraId="5CC4CC0A" w14:textId="77777777" w:rsidR="00925AB0" w:rsidRPr="00C51454" w:rsidRDefault="00925AB0" w:rsidP="00925AB0">
      <w:pPr>
        <w:numPr>
          <w:ilvl w:val="0"/>
          <w:numId w:val="38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cese, por cualquier motivo, d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presente Acuerdo</w:t>
      </w:r>
      <w:r>
        <w:rPr>
          <w:rFonts w:ascii="Arial" w:hAnsi="Arial" w:cs="Arial"/>
          <w:sz w:val="20"/>
          <w:szCs w:val="20"/>
          <w:lang w:val="es-ES"/>
        </w:rPr>
        <w:t>, n</w:t>
      </w:r>
      <w:r w:rsidRPr="00C51454">
        <w:rPr>
          <w:rFonts w:ascii="Arial" w:hAnsi="Arial" w:cs="Arial"/>
          <w:sz w:val="20"/>
          <w:szCs w:val="20"/>
          <w:lang w:val="es-ES"/>
        </w:rPr>
        <w:t>o p</w:t>
      </w:r>
      <w:r>
        <w:rPr>
          <w:rFonts w:ascii="Arial" w:hAnsi="Arial" w:cs="Arial"/>
          <w:sz w:val="20"/>
          <w:szCs w:val="20"/>
          <w:lang w:val="es-ES"/>
        </w:rPr>
        <w:t>er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judica 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deber de cumplimiento de todas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as obligaciones </w:t>
      </w:r>
      <w:r>
        <w:rPr>
          <w:rFonts w:ascii="Arial" w:hAnsi="Arial" w:cs="Arial"/>
          <w:sz w:val="20"/>
          <w:szCs w:val="20"/>
          <w:lang w:val="es-ES"/>
        </w:rPr>
        <w:t>derivadas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d</w:t>
      </w:r>
      <w:r>
        <w:rPr>
          <w:rFonts w:ascii="Arial" w:hAnsi="Arial" w:cs="Arial"/>
          <w:sz w:val="20"/>
          <w:szCs w:val="20"/>
          <w:lang w:val="es-ES"/>
        </w:rPr>
        <w:t>e l</w:t>
      </w:r>
      <w:r w:rsidRPr="00C51454">
        <w:rPr>
          <w:rFonts w:ascii="Arial" w:hAnsi="Arial" w:cs="Arial"/>
          <w:sz w:val="20"/>
          <w:szCs w:val="20"/>
          <w:lang w:val="es-ES"/>
        </w:rPr>
        <w:t>a actuación d</w:t>
      </w: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SEGUNDO OTORGANTE, </w:t>
      </w:r>
      <w:r>
        <w:rPr>
          <w:rFonts w:ascii="Arial" w:hAnsi="Arial" w:cs="Arial"/>
          <w:sz w:val="20"/>
          <w:szCs w:val="20"/>
          <w:lang w:val="es-ES"/>
        </w:rPr>
        <w:t>como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Agente de Registro.</w:t>
      </w:r>
    </w:p>
    <w:p w14:paraId="04D472C7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543F948" w14:textId="77777777" w:rsidR="00925AB0" w:rsidRPr="00C51454" w:rsidRDefault="00925AB0" w:rsidP="00925AB0">
      <w:pPr>
        <w:spacing w:before="60" w:after="60"/>
        <w:jc w:val="center"/>
        <w:rPr>
          <w:rFonts w:ascii="Arial" w:hAnsi="Arial" w:cs="Arial"/>
          <w:b/>
          <w:bCs/>
          <w:color w:val="92D050"/>
          <w:sz w:val="20"/>
          <w:szCs w:val="20"/>
          <w:lang w:val="es-ES"/>
        </w:rPr>
      </w:pPr>
      <w:r w:rsidRPr="00C51454">
        <w:rPr>
          <w:rFonts w:ascii="Arial" w:hAnsi="Arial" w:cs="Arial"/>
          <w:b/>
          <w:bCs/>
          <w:color w:val="92D050"/>
          <w:sz w:val="20"/>
          <w:szCs w:val="20"/>
          <w:lang w:val="es-ES"/>
        </w:rPr>
        <w:t>CLÁUSULA O</w:t>
      </w:r>
      <w:r>
        <w:rPr>
          <w:rFonts w:ascii="Arial" w:hAnsi="Arial" w:cs="Arial"/>
          <w:b/>
          <w:bCs/>
          <w:color w:val="92D050"/>
          <w:sz w:val="20"/>
          <w:szCs w:val="20"/>
          <w:lang w:val="es-ES"/>
        </w:rPr>
        <w:t>C</w:t>
      </w:r>
      <w:r w:rsidRPr="00C51454">
        <w:rPr>
          <w:rFonts w:ascii="Arial" w:hAnsi="Arial" w:cs="Arial"/>
          <w:b/>
          <w:bCs/>
          <w:color w:val="92D050"/>
          <w:sz w:val="20"/>
          <w:szCs w:val="20"/>
          <w:lang w:val="es-ES"/>
        </w:rPr>
        <w:t>TAVA</w:t>
      </w:r>
    </w:p>
    <w:p w14:paraId="7BBF39CF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presente Acuerdo </w:t>
      </w:r>
      <w:r>
        <w:rPr>
          <w:rFonts w:ascii="Arial" w:hAnsi="Arial" w:cs="Arial"/>
          <w:sz w:val="20"/>
          <w:szCs w:val="20"/>
          <w:lang w:val="es-ES"/>
        </w:rPr>
        <w:t xml:space="preserve">se </w:t>
      </w:r>
      <w:r w:rsidRPr="00C51454">
        <w:rPr>
          <w:rFonts w:ascii="Arial" w:hAnsi="Arial" w:cs="Arial"/>
          <w:sz w:val="20"/>
          <w:szCs w:val="20"/>
          <w:lang w:val="es-ES"/>
        </w:rPr>
        <w:t>r</w:t>
      </w:r>
      <w:r>
        <w:rPr>
          <w:rFonts w:ascii="Arial" w:hAnsi="Arial" w:cs="Arial"/>
          <w:sz w:val="20"/>
          <w:szCs w:val="20"/>
          <w:lang w:val="es-ES"/>
        </w:rPr>
        <w:t>ige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por la </w:t>
      </w:r>
      <w:r>
        <w:rPr>
          <w:rFonts w:ascii="Arial" w:hAnsi="Arial" w:cs="Arial"/>
          <w:sz w:val="20"/>
          <w:szCs w:val="20"/>
          <w:lang w:val="es-ES"/>
        </w:rPr>
        <w:t>ley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portuguesa, s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endo que 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C51454">
        <w:rPr>
          <w:rFonts w:ascii="Arial" w:hAnsi="Arial" w:cs="Arial"/>
          <w:sz w:val="20"/>
          <w:szCs w:val="20"/>
          <w:lang w:val="es-ES"/>
        </w:rPr>
        <w:t>os t</w:t>
      </w:r>
      <w:r>
        <w:rPr>
          <w:rFonts w:ascii="Arial" w:hAnsi="Arial" w:cs="Arial"/>
          <w:sz w:val="20"/>
          <w:szCs w:val="20"/>
          <w:lang w:val="es-ES"/>
        </w:rPr>
        <w:t>é</w:t>
      </w:r>
      <w:r w:rsidRPr="00C51454">
        <w:rPr>
          <w:rFonts w:ascii="Arial" w:hAnsi="Arial" w:cs="Arial"/>
          <w:sz w:val="20"/>
          <w:szCs w:val="20"/>
          <w:lang w:val="es-ES"/>
        </w:rPr>
        <w:t>rm</w:t>
      </w:r>
      <w:r>
        <w:rPr>
          <w:rFonts w:ascii="Arial" w:hAnsi="Arial" w:cs="Arial"/>
          <w:sz w:val="20"/>
          <w:szCs w:val="20"/>
          <w:lang w:val="es-ES"/>
        </w:rPr>
        <w:t>in</w:t>
      </w:r>
      <w:r w:rsidRPr="00C51454">
        <w:rPr>
          <w:rFonts w:ascii="Arial" w:hAnsi="Arial" w:cs="Arial"/>
          <w:sz w:val="20"/>
          <w:szCs w:val="20"/>
          <w:lang w:val="es-ES"/>
        </w:rPr>
        <w:t>os aqu</w:t>
      </w:r>
      <w:r>
        <w:rPr>
          <w:rFonts w:ascii="Arial" w:hAnsi="Arial" w:cs="Arial"/>
          <w:sz w:val="20"/>
          <w:szCs w:val="20"/>
          <w:lang w:val="es-ES"/>
        </w:rPr>
        <w:t>í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utilizados </w:t>
      </w:r>
      <w:r>
        <w:rPr>
          <w:rFonts w:ascii="Arial" w:hAnsi="Arial" w:cs="Arial"/>
          <w:sz w:val="20"/>
          <w:szCs w:val="20"/>
          <w:lang w:val="es-ES"/>
        </w:rPr>
        <w:t>tienen el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alcance definido 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C51454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l</w:t>
      </w:r>
      <w:r w:rsidRPr="00C51454">
        <w:rPr>
          <w:rFonts w:ascii="Arial" w:hAnsi="Arial" w:cs="Arial"/>
          <w:sz w:val="20"/>
          <w:szCs w:val="20"/>
          <w:lang w:val="es-ES"/>
        </w:rPr>
        <w:t>as Reglas de OMIClear, salvo indicación</w:t>
      </w:r>
      <w:r>
        <w:rPr>
          <w:rFonts w:ascii="Arial" w:hAnsi="Arial" w:cs="Arial"/>
          <w:sz w:val="20"/>
          <w:szCs w:val="20"/>
          <w:lang w:val="es-ES"/>
        </w:rPr>
        <w:t xml:space="preserve"> expre</w:t>
      </w:r>
      <w:r w:rsidRPr="00C51454">
        <w:rPr>
          <w:rFonts w:ascii="Arial" w:hAnsi="Arial" w:cs="Arial"/>
          <w:sz w:val="20"/>
          <w:szCs w:val="20"/>
          <w:lang w:val="es-ES"/>
        </w:rPr>
        <w:t>sa e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C51454">
        <w:rPr>
          <w:rFonts w:ascii="Arial" w:hAnsi="Arial" w:cs="Arial"/>
          <w:sz w:val="20"/>
          <w:szCs w:val="20"/>
          <w:lang w:val="es-ES"/>
        </w:rPr>
        <w:t xml:space="preserve"> contrario.</w:t>
      </w:r>
    </w:p>
    <w:p w14:paraId="7219C7A9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620D9C33" w14:textId="77777777" w:rsidR="00925AB0" w:rsidRPr="00C51454" w:rsidRDefault="00925AB0" w:rsidP="00925AB0">
      <w:pPr>
        <w:spacing w:before="60" w:after="60"/>
        <w:jc w:val="center"/>
        <w:rPr>
          <w:rFonts w:ascii="Arial" w:hAnsi="Arial" w:cs="Arial"/>
          <w:b/>
          <w:bCs/>
          <w:color w:val="92D050"/>
          <w:sz w:val="20"/>
          <w:szCs w:val="20"/>
          <w:lang w:val="es-ES"/>
        </w:rPr>
      </w:pPr>
      <w:r w:rsidRPr="00C51454">
        <w:rPr>
          <w:rFonts w:ascii="Arial" w:hAnsi="Arial" w:cs="Arial"/>
          <w:b/>
          <w:bCs/>
          <w:color w:val="92D050"/>
          <w:sz w:val="20"/>
          <w:szCs w:val="20"/>
          <w:lang w:val="es-ES"/>
        </w:rPr>
        <w:t>CLÁUSULA NO</w:t>
      </w:r>
      <w:r>
        <w:rPr>
          <w:rFonts w:ascii="Arial" w:hAnsi="Arial" w:cs="Arial"/>
          <w:b/>
          <w:bCs/>
          <w:color w:val="92D050"/>
          <w:sz w:val="20"/>
          <w:szCs w:val="20"/>
          <w:lang w:val="es-ES"/>
        </w:rPr>
        <w:t>VE</w:t>
      </w:r>
      <w:r w:rsidRPr="00C51454">
        <w:rPr>
          <w:rFonts w:ascii="Arial" w:hAnsi="Arial" w:cs="Arial"/>
          <w:b/>
          <w:bCs/>
          <w:color w:val="92D050"/>
          <w:sz w:val="20"/>
          <w:szCs w:val="20"/>
          <w:lang w:val="es-ES"/>
        </w:rPr>
        <w:t>NA</w:t>
      </w:r>
    </w:p>
    <w:p w14:paraId="3F2E2978" w14:textId="77777777" w:rsidR="00925AB0" w:rsidRPr="000F5C4A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 w:rsidRPr="000F5C4A">
        <w:rPr>
          <w:rFonts w:ascii="Arial" w:hAnsi="Arial" w:cs="Arial"/>
          <w:sz w:val="20"/>
          <w:szCs w:val="20"/>
          <w:lang w:val="es-ES"/>
        </w:rPr>
        <w:t>Para la solución de cualquier diferencia relativa a la validez, interpretación o aplicación del presente Acuerdo, los OTORGANTES acuerdan, con renuncia expresa a cualquier otro fuero que pudiera corresponderles, someterse a la jurisdicción y competencia del Tribunal Civil de Lisboa.</w:t>
      </w:r>
    </w:p>
    <w:p w14:paraId="4F13BD01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7F9E8991" w14:textId="2637C84C" w:rsidR="00925AB0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 w:rsidRPr="00E018D3">
        <w:rPr>
          <w:rFonts w:ascii="Arial" w:hAnsi="Arial" w:cs="Arial"/>
          <w:sz w:val="20"/>
          <w:szCs w:val="20"/>
          <w:lang w:val="es-ES"/>
        </w:rPr>
        <w:t xml:space="preserve">El presente </w:t>
      </w:r>
      <w:r>
        <w:rPr>
          <w:rFonts w:ascii="Arial" w:hAnsi="Arial" w:cs="Arial"/>
          <w:sz w:val="20"/>
          <w:szCs w:val="20"/>
          <w:lang w:val="es-ES"/>
        </w:rPr>
        <w:t>Acuerdo</w:t>
      </w:r>
      <w:r w:rsidRPr="00E018D3">
        <w:rPr>
          <w:rFonts w:ascii="Arial" w:hAnsi="Arial" w:cs="Arial"/>
          <w:sz w:val="20"/>
          <w:szCs w:val="20"/>
          <w:lang w:val="es-ES"/>
        </w:rPr>
        <w:t xml:space="preserve"> se extiende en dos ejemplares, estando firmado por ambos OTORGANTES en prueba de su conformidad</w:t>
      </w:r>
      <w:r w:rsidRPr="00C51454">
        <w:rPr>
          <w:rFonts w:ascii="Arial" w:hAnsi="Arial" w:cs="Arial"/>
          <w:sz w:val="20"/>
          <w:szCs w:val="20"/>
          <w:lang w:val="es-ES"/>
        </w:rPr>
        <w:t>.</w:t>
      </w:r>
    </w:p>
    <w:p w14:paraId="450BC6E1" w14:textId="77777777" w:rsidR="00925AB0" w:rsidRPr="00925AB0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p w14:paraId="00108E0B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  <w:r w:rsidRPr="00C51454">
        <w:rPr>
          <w:rFonts w:ascii="Arial" w:hAnsi="Arial" w:cs="Arial"/>
          <w:sz w:val="20"/>
          <w:szCs w:val="20"/>
          <w:lang w:val="es-ES"/>
        </w:rPr>
        <w:t xml:space="preserve">Lisboa, ____, de _______ </w:t>
      </w:r>
      <w:proofErr w:type="spellStart"/>
      <w:r w:rsidRPr="00C51454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Pr="00C51454">
        <w:rPr>
          <w:rFonts w:ascii="Arial" w:hAnsi="Arial" w:cs="Arial"/>
          <w:sz w:val="20"/>
          <w:szCs w:val="20"/>
          <w:lang w:val="es-ES"/>
        </w:rPr>
        <w:t xml:space="preserve"> _______</w:t>
      </w:r>
    </w:p>
    <w:p w14:paraId="1625F3F8" w14:textId="77777777" w:rsidR="00925AB0" w:rsidRPr="00C51454" w:rsidRDefault="00925AB0" w:rsidP="00925AB0">
      <w:pPr>
        <w:spacing w:before="60" w:after="6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9039" w:type="dxa"/>
        <w:tblInd w:w="108" w:type="dxa"/>
        <w:tblLook w:val="01E0" w:firstRow="1" w:lastRow="1" w:firstColumn="1" w:lastColumn="1" w:noHBand="0" w:noVBand="0"/>
      </w:tblPr>
      <w:tblGrid>
        <w:gridCol w:w="4361"/>
        <w:gridCol w:w="567"/>
        <w:gridCol w:w="4111"/>
      </w:tblGrid>
      <w:tr w:rsidR="00925AB0" w:rsidRPr="00C73D35" w14:paraId="0D0FB0E5" w14:textId="77777777" w:rsidTr="00F71AF5">
        <w:tc>
          <w:tcPr>
            <w:tcW w:w="4361" w:type="dxa"/>
          </w:tcPr>
          <w:p w14:paraId="1C31C6FA" w14:textId="77777777" w:rsidR="00925AB0" w:rsidRPr="00C73D35" w:rsidRDefault="00925AB0" w:rsidP="00F71AF5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73D35">
              <w:rPr>
                <w:rFonts w:ascii="Arial" w:hAnsi="Arial" w:cs="Arial"/>
                <w:sz w:val="20"/>
                <w:szCs w:val="18"/>
                <w:lang w:val="es-ES"/>
              </w:rPr>
              <w:t>EL PRIMER OTORGANTE</w:t>
            </w:r>
          </w:p>
        </w:tc>
        <w:tc>
          <w:tcPr>
            <w:tcW w:w="567" w:type="dxa"/>
          </w:tcPr>
          <w:p w14:paraId="3CAB1D8B" w14:textId="77777777" w:rsidR="00925AB0" w:rsidRPr="00C73D35" w:rsidRDefault="00925AB0" w:rsidP="00F71AF5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B99243B" w14:textId="77777777" w:rsidR="00925AB0" w:rsidRPr="00C73D35" w:rsidRDefault="00925AB0" w:rsidP="00F71AF5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73D35">
              <w:rPr>
                <w:rFonts w:ascii="Arial" w:hAnsi="Arial" w:cs="Arial"/>
                <w:sz w:val="20"/>
                <w:szCs w:val="18"/>
                <w:lang w:val="es-ES"/>
              </w:rPr>
              <w:t>EL SEGUNDO OTORGANTE</w:t>
            </w:r>
          </w:p>
        </w:tc>
      </w:tr>
      <w:tr w:rsidR="00925AB0" w:rsidRPr="000624CC" w14:paraId="7C9A7016" w14:textId="77777777" w:rsidTr="00F71AF5">
        <w:tc>
          <w:tcPr>
            <w:tcW w:w="4361" w:type="dxa"/>
            <w:tcBorders>
              <w:bottom w:val="single" w:sz="4" w:space="0" w:color="auto"/>
            </w:tcBorders>
          </w:tcPr>
          <w:p w14:paraId="49378ED1" w14:textId="6FD97336" w:rsidR="00925AB0" w:rsidRDefault="00925AB0" w:rsidP="00F71AF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14:paraId="736EB27A" w14:textId="77777777" w:rsidR="00925AB0" w:rsidRPr="000624CC" w:rsidRDefault="00925AB0" w:rsidP="00F71AF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78C1E841" w14:textId="77777777" w:rsidR="00925AB0" w:rsidRPr="000624CC" w:rsidRDefault="00925AB0" w:rsidP="00F71AF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1F80238" w14:textId="77777777" w:rsidR="00925AB0" w:rsidRDefault="00925AB0" w:rsidP="00F71AF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14:paraId="6279FAE1" w14:textId="77777777" w:rsidR="00925AB0" w:rsidRPr="000624CC" w:rsidRDefault="00925AB0" w:rsidP="00F71AF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</w:tr>
      <w:tr w:rsidR="00925AB0" w:rsidRPr="00C73D35" w14:paraId="56230F0A" w14:textId="77777777" w:rsidTr="00F71AF5">
        <w:tc>
          <w:tcPr>
            <w:tcW w:w="4361" w:type="dxa"/>
            <w:tcBorders>
              <w:top w:val="single" w:sz="4" w:space="0" w:color="auto"/>
            </w:tcBorders>
          </w:tcPr>
          <w:p w14:paraId="4BCB00D7" w14:textId="77777777" w:rsidR="00925AB0" w:rsidRPr="00C73D35" w:rsidRDefault="00925AB0" w:rsidP="00F71AF5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C73D35">
              <w:rPr>
                <w:rFonts w:ascii="Arial" w:hAnsi="Arial" w:cs="Arial"/>
                <w:i/>
                <w:sz w:val="18"/>
                <w:szCs w:val="16"/>
              </w:rPr>
              <w:t>OMIClear, C.C., S.A.</w:t>
            </w:r>
          </w:p>
        </w:tc>
        <w:tc>
          <w:tcPr>
            <w:tcW w:w="567" w:type="dxa"/>
          </w:tcPr>
          <w:p w14:paraId="45EC13E5" w14:textId="77777777" w:rsidR="00925AB0" w:rsidRPr="00C73D35" w:rsidRDefault="00925AB0" w:rsidP="00F71AF5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CC3FF3A" w14:textId="77777777" w:rsidR="00925AB0" w:rsidRPr="00C73D35" w:rsidRDefault="00925AB0" w:rsidP="00F71AF5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6"/>
                <w:lang w:val="es-ES"/>
              </w:rPr>
            </w:pPr>
            <w:r w:rsidRPr="00C73D35">
              <w:rPr>
                <w:rFonts w:ascii="Arial" w:hAnsi="Arial" w:cs="Arial"/>
                <w:i/>
                <w:sz w:val="18"/>
                <w:szCs w:val="20"/>
                <w:lang w:val="es-ES"/>
              </w:rPr>
              <w:t>(identificación del SEGUNDO OTORGANTE)</w:t>
            </w:r>
          </w:p>
        </w:tc>
      </w:tr>
    </w:tbl>
    <w:p w14:paraId="11ABF7A9" w14:textId="77777777"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sectPr w:rsidR="00C97293" w:rsidRPr="00C97293" w:rsidSect="00973A6D">
      <w:headerReference w:type="default" r:id="rId7"/>
      <w:footerReference w:type="default" r:id="rId8"/>
      <w:pgSz w:w="11906" w:h="16838"/>
      <w:pgMar w:top="1701" w:right="1418" w:bottom="1701" w:left="1418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435B0" w14:textId="77777777" w:rsidR="00097E0B" w:rsidRDefault="00097E0B" w:rsidP="00053A79">
      <w:pPr>
        <w:spacing w:after="0" w:line="240" w:lineRule="auto"/>
      </w:pPr>
      <w:r>
        <w:separator/>
      </w:r>
    </w:p>
  </w:endnote>
  <w:endnote w:type="continuationSeparator" w:id="0">
    <w:p w14:paraId="6217D1A4" w14:textId="77777777" w:rsidR="00097E0B" w:rsidRDefault="00097E0B" w:rsidP="000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9D541" w14:textId="77777777" w:rsidR="009F2D3A" w:rsidRPr="00E67B1B" w:rsidRDefault="00925AB0" w:rsidP="009F2D3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>
      <w:rPr>
        <w:rFonts w:ascii="Arial" w:eastAsia="Times New Roman" w:hAnsi="Arial" w:cs="Arial"/>
        <w:noProof/>
        <w:sz w:val="14"/>
        <w:szCs w:val="14"/>
        <w:lang w:val="en-US"/>
      </w:rPr>
      <w:pict w14:anchorId="06B32476">
        <v:line id="_x0000_s2064" style="position:absolute;z-index:251658240" from="-2.5pt,-1.05pt" to="451.1pt,-1.05pt"/>
      </w:pict>
    </w:r>
    <w:r w:rsidR="00E67B1B" w:rsidRPr="00C46514">
      <w:rPr>
        <w:rFonts w:ascii="Arial" w:hAnsi="Arial" w:cs="Arial"/>
        <w:sz w:val="14"/>
        <w:szCs w:val="14"/>
        <w:lang w:val="en-US"/>
      </w:rPr>
      <w:t>OMIClear, C.C., S.A</w:t>
    </w:r>
    <w:r w:rsidR="00E67B1B" w:rsidRPr="0055153E">
      <w:rPr>
        <w:rFonts w:ascii="Arial" w:eastAsia="Times New Roman" w:hAnsi="Arial" w:cs="Arial"/>
        <w:sz w:val="14"/>
        <w:szCs w:val="14"/>
        <w:lang w:val="en-US"/>
      </w:rPr>
      <w:t>.</w:t>
    </w:r>
  </w:p>
  <w:p w14:paraId="4FC714A0" w14:textId="77777777" w:rsidR="009F2D3A" w:rsidRPr="005076A9" w:rsidRDefault="009F2D3A" w:rsidP="009F2D3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Av. Casal Ribeiro, nº 14 – 8º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1000-092 Lisboa-Portugal</w:t>
    </w:r>
  </w:p>
  <w:p w14:paraId="236F1B43" w14:textId="77777777" w:rsidR="0049504A" w:rsidRPr="009F2D3A" w:rsidRDefault="009F2D3A" w:rsidP="009F2D3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Tel.: +351 210006020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Fax: +351 210006021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</w:t>
    </w:r>
    <w:r w:rsidRPr="005076A9">
      <w:rPr>
        <w:rFonts w:ascii="Arial" w:eastAsia="Times New Roman" w:hAnsi="Arial" w:cs="Arial"/>
        <w:i/>
        <w:sz w:val="14"/>
        <w:szCs w:val="14"/>
        <w:lang w:val="pt-PT"/>
      </w:rPr>
      <w:t>E-mail</w:t>
    </w:r>
    <w:r w:rsidRPr="005076A9">
      <w:rPr>
        <w:rFonts w:ascii="Arial" w:eastAsia="Times New Roman" w:hAnsi="Arial" w:cs="Arial"/>
        <w:sz w:val="14"/>
        <w:szCs w:val="14"/>
        <w:lang w:val="pt-PT"/>
      </w:rPr>
      <w:t>: clearing@omiclear.pt</w:t>
    </w:r>
    <w:r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Pr="005076A9"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225FCE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 w:rsidRPr="00CF5FED">
      <w:rPr>
        <w:rFonts w:ascii="Arial" w:hAnsi="Arial" w:cs="Arial"/>
        <w:bCs/>
        <w:color w:val="92D050"/>
        <w:sz w:val="16"/>
        <w:szCs w:val="16"/>
      </w:rPr>
      <w:fldChar w:fldCharType="end"/>
    </w:r>
    <w:r w:rsidR="0049504A" w:rsidRPr="009F2D3A">
      <w:rPr>
        <w:rFonts w:ascii="Arial" w:hAnsi="Arial" w:cs="Arial"/>
        <w:color w:val="808080"/>
        <w:sz w:val="16"/>
        <w:szCs w:val="16"/>
        <w:lang w:val="pt-PT"/>
      </w:rPr>
      <w:tab/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="0049504A" w:rsidRPr="00925AB0"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225FCE" w:rsidRPr="00925AB0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605DC" w14:textId="77777777" w:rsidR="00097E0B" w:rsidRDefault="00097E0B" w:rsidP="00053A79">
      <w:pPr>
        <w:spacing w:after="0" w:line="240" w:lineRule="auto"/>
      </w:pPr>
      <w:r>
        <w:separator/>
      </w:r>
    </w:p>
  </w:footnote>
  <w:footnote w:type="continuationSeparator" w:id="0">
    <w:p w14:paraId="3F84F010" w14:textId="77777777" w:rsidR="00097E0B" w:rsidRDefault="00097E0B" w:rsidP="000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0E19" w14:textId="77777777" w:rsidR="0049504A" w:rsidRPr="00F52A87" w:rsidRDefault="00925AB0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  <w:r>
      <w:rPr>
        <w:noProof/>
      </w:rPr>
      <w:pict w14:anchorId="37C474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46.3pt;margin-top:30.85pt;width:102.85pt;height:26.2pt;z-index:251657216">
          <v:imagedata r:id="rId1" o:title="OMIClea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784E"/>
    <w:multiLevelType w:val="hybridMultilevel"/>
    <w:tmpl w:val="C64A7EBE"/>
    <w:lvl w:ilvl="0" w:tplc="08160017">
      <w:start w:val="1"/>
      <w:numFmt w:val="lowerLetter"/>
      <w:lvlText w:val="%1)"/>
      <w:lvlJc w:val="left"/>
      <w:pPr>
        <w:ind w:left="900" w:hanging="360"/>
      </w:pPr>
    </w:lvl>
    <w:lvl w:ilvl="1" w:tplc="08160019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70200D"/>
    <w:multiLevelType w:val="multilevel"/>
    <w:tmpl w:val="B6A2EC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D82B2A"/>
    <w:multiLevelType w:val="hybridMultilevel"/>
    <w:tmpl w:val="5532BC66"/>
    <w:lvl w:ilvl="0" w:tplc="4B521C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DFF1EF8"/>
    <w:multiLevelType w:val="hybridMultilevel"/>
    <w:tmpl w:val="7424118A"/>
    <w:lvl w:ilvl="0" w:tplc="E5FCA53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E5FCA53E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sz w:val="2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0391"/>
    <w:multiLevelType w:val="hybridMultilevel"/>
    <w:tmpl w:val="11A65C40"/>
    <w:lvl w:ilvl="0" w:tplc="9C3C2A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23957D3"/>
    <w:multiLevelType w:val="hybridMultilevel"/>
    <w:tmpl w:val="3CF04A82"/>
    <w:lvl w:ilvl="0" w:tplc="DA2EB232">
      <w:start w:val="1"/>
      <w:numFmt w:val="decimal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332DA"/>
    <w:multiLevelType w:val="hybridMultilevel"/>
    <w:tmpl w:val="C64A7EBE"/>
    <w:lvl w:ilvl="0" w:tplc="08160017">
      <w:start w:val="1"/>
      <w:numFmt w:val="lowerLetter"/>
      <w:lvlText w:val="%1)"/>
      <w:lvlJc w:val="left"/>
      <w:pPr>
        <w:ind w:left="900" w:hanging="360"/>
      </w:pPr>
    </w:lvl>
    <w:lvl w:ilvl="1" w:tplc="08160019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38933CC"/>
    <w:multiLevelType w:val="hybridMultilevel"/>
    <w:tmpl w:val="589483F6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9742E2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33401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59352C"/>
    <w:multiLevelType w:val="hybridMultilevel"/>
    <w:tmpl w:val="AF5E38E8"/>
    <w:lvl w:ilvl="0" w:tplc="7660C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A65518"/>
    <w:multiLevelType w:val="hybridMultilevel"/>
    <w:tmpl w:val="8E82B016"/>
    <w:lvl w:ilvl="0" w:tplc="D6DC66C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D36"/>
    <w:multiLevelType w:val="hybridMultilevel"/>
    <w:tmpl w:val="5E82232A"/>
    <w:lvl w:ilvl="0" w:tplc="6BACFFC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5F61"/>
    <w:multiLevelType w:val="hybridMultilevel"/>
    <w:tmpl w:val="A9FEFF5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77FE3"/>
    <w:multiLevelType w:val="hybridMultilevel"/>
    <w:tmpl w:val="868416FA"/>
    <w:lvl w:ilvl="0" w:tplc="9688875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B6957"/>
    <w:multiLevelType w:val="hybridMultilevel"/>
    <w:tmpl w:val="1C72BAF6"/>
    <w:lvl w:ilvl="0" w:tplc="8C70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C0EF7"/>
    <w:multiLevelType w:val="hybridMultilevel"/>
    <w:tmpl w:val="E9F60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7A1642"/>
    <w:multiLevelType w:val="hybridMultilevel"/>
    <w:tmpl w:val="D840BF4A"/>
    <w:lvl w:ilvl="0" w:tplc="20442C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F60D8"/>
    <w:multiLevelType w:val="hybridMultilevel"/>
    <w:tmpl w:val="14C4E7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2011A"/>
    <w:multiLevelType w:val="hybridMultilevel"/>
    <w:tmpl w:val="EEEA3428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46F52A2"/>
    <w:multiLevelType w:val="hybridMultilevel"/>
    <w:tmpl w:val="B9CE9EE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B82638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ascii="Arial" w:hAnsi="Aria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1" w15:restartNumberingAfterBreak="0">
    <w:nsid w:val="37767278"/>
    <w:multiLevelType w:val="hybridMultilevel"/>
    <w:tmpl w:val="49D032D0"/>
    <w:lvl w:ilvl="0" w:tplc="C798A750">
      <w:start w:val="1"/>
      <w:numFmt w:val="decimal"/>
      <w:lvlText w:val="%1."/>
      <w:lvlJc w:val="left"/>
      <w:pPr>
        <w:ind w:left="578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3919266C"/>
    <w:multiLevelType w:val="hybridMultilevel"/>
    <w:tmpl w:val="8C76299A"/>
    <w:lvl w:ilvl="0" w:tplc="8622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AA646886">
      <w:numFmt w:val="none"/>
      <w:lvlText w:val=""/>
      <w:lvlJc w:val="left"/>
      <w:pPr>
        <w:tabs>
          <w:tab w:val="num" w:pos="360"/>
        </w:tabs>
      </w:pPr>
    </w:lvl>
    <w:lvl w:ilvl="2" w:tplc="51B048A4">
      <w:numFmt w:val="none"/>
      <w:lvlText w:val=""/>
      <w:lvlJc w:val="left"/>
      <w:pPr>
        <w:tabs>
          <w:tab w:val="num" w:pos="360"/>
        </w:tabs>
      </w:pPr>
    </w:lvl>
    <w:lvl w:ilvl="3" w:tplc="3B28E25A">
      <w:numFmt w:val="none"/>
      <w:lvlText w:val=""/>
      <w:lvlJc w:val="left"/>
      <w:pPr>
        <w:tabs>
          <w:tab w:val="num" w:pos="360"/>
        </w:tabs>
      </w:pPr>
    </w:lvl>
    <w:lvl w:ilvl="4" w:tplc="46D85530">
      <w:numFmt w:val="none"/>
      <w:lvlText w:val=""/>
      <w:lvlJc w:val="left"/>
      <w:pPr>
        <w:tabs>
          <w:tab w:val="num" w:pos="360"/>
        </w:tabs>
      </w:pPr>
    </w:lvl>
    <w:lvl w:ilvl="5" w:tplc="65C6BD94">
      <w:numFmt w:val="none"/>
      <w:lvlText w:val=""/>
      <w:lvlJc w:val="left"/>
      <w:pPr>
        <w:tabs>
          <w:tab w:val="num" w:pos="360"/>
        </w:tabs>
      </w:pPr>
    </w:lvl>
    <w:lvl w:ilvl="6" w:tplc="8816290A">
      <w:numFmt w:val="none"/>
      <w:lvlText w:val=""/>
      <w:lvlJc w:val="left"/>
      <w:pPr>
        <w:tabs>
          <w:tab w:val="num" w:pos="360"/>
        </w:tabs>
      </w:pPr>
    </w:lvl>
    <w:lvl w:ilvl="7" w:tplc="A80EC7DE">
      <w:numFmt w:val="none"/>
      <w:lvlText w:val=""/>
      <w:lvlJc w:val="left"/>
      <w:pPr>
        <w:tabs>
          <w:tab w:val="num" w:pos="360"/>
        </w:tabs>
      </w:pPr>
    </w:lvl>
    <w:lvl w:ilvl="8" w:tplc="2FB2183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A34FD1"/>
    <w:multiLevelType w:val="hybridMultilevel"/>
    <w:tmpl w:val="AD2A919C"/>
    <w:lvl w:ilvl="0" w:tplc="8AEE6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B94E656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2" w:tplc="C70CA9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3" w:tplc="08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3EE52328"/>
    <w:multiLevelType w:val="hybridMultilevel"/>
    <w:tmpl w:val="C64A7EBE"/>
    <w:lvl w:ilvl="0" w:tplc="08160017">
      <w:start w:val="1"/>
      <w:numFmt w:val="lowerLetter"/>
      <w:lvlText w:val="%1)"/>
      <w:lvlJc w:val="left"/>
      <w:pPr>
        <w:ind w:left="900" w:hanging="360"/>
      </w:pPr>
    </w:lvl>
    <w:lvl w:ilvl="1" w:tplc="08160019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1884164"/>
    <w:multiLevelType w:val="hybridMultilevel"/>
    <w:tmpl w:val="953E0270"/>
    <w:lvl w:ilvl="0" w:tplc="FAC64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6" w15:restartNumberingAfterBreak="0">
    <w:nsid w:val="429D52F6"/>
    <w:multiLevelType w:val="hybridMultilevel"/>
    <w:tmpl w:val="FE5A4BA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B5D409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DA0384"/>
    <w:multiLevelType w:val="hybridMultilevel"/>
    <w:tmpl w:val="D6364CF8"/>
    <w:lvl w:ilvl="0" w:tplc="ED7A1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8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FB420A"/>
    <w:multiLevelType w:val="hybridMultilevel"/>
    <w:tmpl w:val="5538DE2E"/>
    <w:lvl w:ilvl="0" w:tplc="36C2431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7774E"/>
    <w:multiLevelType w:val="hybridMultilevel"/>
    <w:tmpl w:val="E7E4CB9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5F0636"/>
    <w:multiLevelType w:val="hybridMultilevel"/>
    <w:tmpl w:val="F11C5DE2"/>
    <w:lvl w:ilvl="0" w:tplc="6B54EE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881CEF"/>
    <w:multiLevelType w:val="hybridMultilevel"/>
    <w:tmpl w:val="693694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FC8CDC">
      <w:start w:val="7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DDD3756"/>
    <w:multiLevelType w:val="hybridMultilevel"/>
    <w:tmpl w:val="5ED447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AE4A2C"/>
    <w:multiLevelType w:val="hybridMultilevel"/>
    <w:tmpl w:val="C64A7EBE"/>
    <w:lvl w:ilvl="0" w:tplc="08160017">
      <w:start w:val="1"/>
      <w:numFmt w:val="lowerLetter"/>
      <w:lvlText w:val="%1)"/>
      <w:lvlJc w:val="left"/>
      <w:pPr>
        <w:ind w:left="900" w:hanging="360"/>
      </w:pPr>
    </w:lvl>
    <w:lvl w:ilvl="1" w:tplc="08160019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11F28BC"/>
    <w:multiLevelType w:val="multilevel"/>
    <w:tmpl w:val="BDE20C1E"/>
    <w:lvl w:ilvl="0">
      <w:start w:val="1"/>
      <w:numFmt w:val="upperRoman"/>
      <w:pStyle w:val="Captulo"/>
      <w:suff w:val="nothing"/>
      <w:lvlText w:val="Capítulo %1"/>
      <w:lvlJc w:val="left"/>
      <w:pPr>
        <w:ind w:left="0" w:firstLine="0"/>
      </w:pPr>
      <w:rPr>
        <w:rFonts w:hint="default"/>
        <w:color w:val="92D050"/>
        <w:sz w:val="24"/>
        <w:szCs w:val="24"/>
      </w:rPr>
    </w:lvl>
    <w:lvl w:ilvl="1">
      <w:start w:val="1"/>
      <w:numFmt w:val="upperRoman"/>
      <w:pStyle w:val="Seco"/>
      <w:suff w:val="nothing"/>
      <w:lvlText w:val="Secção %2"/>
      <w:lvlJc w:val="left"/>
      <w:pPr>
        <w:ind w:left="0" w:firstLine="0"/>
      </w:pPr>
      <w:rPr>
        <w:rFonts w:hint="default"/>
        <w:b/>
        <w:color w:val="92D050"/>
        <w:sz w:val="22"/>
        <w:szCs w:val="22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3261" w:firstLine="0"/>
      </w:pPr>
      <w:rPr>
        <w:rFonts w:hint="default"/>
        <w:b/>
        <w:color w:val="92D050"/>
        <w:sz w:val="20"/>
        <w:szCs w:val="20"/>
        <w:lang w:val="pt-PT"/>
      </w:rPr>
    </w:lvl>
    <w:lvl w:ilvl="3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b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36" w15:restartNumberingAfterBreak="0">
    <w:nsid w:val="632D74E9"/>
    <w:multiLevelType w:val="hybridMultilevel"/>
    <w:tmpl w:val="DB5255F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257A2"/>
    <w:multiLevelType w:val="hybridMultilevel"/>
    <w:tmpl w:val="6C406E8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7B7361D"/>
    <w:multiLevelType w:val="hybridMultilevel"/>
    <w:tmpl w:val="24C4D61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B65FF4"/>
    <w:multiLevelType w:val="hybridMultilevel"/>
    <w:tmpl w:val="988C9E7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9BA4513"/>
    <w:multiLevelType w:val="hybridMultilevel"/>
    <w:tmpl w:val="3558E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1" w15:restartNumberingAfterBreak="0">
    <w:nsid w:val="69D429E1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C55DF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D00DC"/>
    <w:multiLevelType w:val="hybridMultilevel"/>
    <w:tmpl w:val="C64A7EBE"/>
    <w:lvl w:ilvl="0" w:tplc="08160017">
      <w:start w:val="1"/>
      <w:numFmt w:val="lowerLetter"/>
      <w:lvlText w:val="%1)"/>
      <w:lvlJc w:val="left"/>
      <w:pPr>
        <w:ind w:left="900" w:hanging="360"/>
      </w:pPr>
    </w:lvl>
    <w:lvl w:ilvl="1" w:tplc="08160019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2101865"/>
    <w:multiLevelType w:val="hybridMultilevel"/>
    <w:tmpl w:val="C64A7EBE"/>
    <w:lvl w:ilvl="0" w:tplc="08160017">
      <w:start w:val="1"/>
      <w:numFmt w:val="lowerLetter"/>
      <w:lvlText w:val="%1)"/>
      <w:lvlJc w:val="left"/>
      <w:pPr>
        <w:ind w:left="900" w:hanging="360"/>
      </w:pPr>
    </w:lvl>
    <w:lvl w:ilvl="1" w:tplc="08160019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83A1466"/>
    <w:multiLevelType w:val="hybridMultilevel"/>
    <w:tmpl w:val="F2AC3D18"/>
    <w:lvl w:ilvl="0" w:tplc="2D7C7762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721EB"/>
    <w:multiLevelType w:val="hybridMultilevel"/>
    <w:tmpl w:val="FDFC45B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EF4C1A"/>
    <w:multiLevelType w:val="hybridMultilevel"/>
    <w:tmpl w:val="A41A292A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1226D0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11"/>
  </w:num>
  <w:num w:numId="3">
    <w:abstractNumId w:val="41"/>
  </w:num>
  <w:num w:numId="4">
    <w:abstractNumId w:val="7"/>
  </w:num>
  <w:num w:numId="5">
    <w:abstractNumId w:val="14"/>
  </w:num>
  <w:num w:numId="6">
    <w:abstractNumId w:val="12"/>
  </w:num>
  <w:num w:numId="7">
    <w:abstractNumId w:val="45"/>
  </w:num>
  <w:num w:numId="8">
    <w:abstractNumId w:val="29"/>
  </w:num>
  <w:num w:numId="9">
    <w:abstractNumId w:val="5"/>
  </w:num>
  <w:num w:numId="10">
    <w:abstractNumId w:val="17"/>
  </w:num>
  <w:num w:numId="11">
    <w:abstractNumId w:val="42"/>
  </w:num>
  <w:num w:numId="12">
    <w:abstractNumId w:val="46"/>
  </w:num>
  <w:num w:numId="13">
    <w:abstractNumId w:val="37"/>
  </w:num>
  <w:num w:numId="14">
    <w:abstractNumId w:val="33"/>
  </w:num>
  <w:num w:numId="15">
    <w:abstractNumId w:val="47"/>
  </w:num>
  <w:num w:numId="16">
    <w:abstractNumId w:val="36"/>
  </w:num>
  <w:num w:numId="17">
    <w:abstractNumId w:val="15"/>
  </w:num>
  <w:num w:numId="18">
    <w:abstractNumId w:val="13"/>
  </w:num>
  <w:num w:numId="19">
    <w:abstractNumId w:val="16"/>
  </w:num>
  <w:num w:numId="20">
    <w:abstractNumId w:val="8"/>
  </w:num>
  <w:num w:numId="21">
    <w:abstractNumId w:val="22"/>
  </w:num>
  <w:num w:numId="22">
    <w:abstractNumId w:val="30"/>
  </w:num>
  <w:num w:numId="23">
    <w:abstractNumId w:val="48"/>
  </w:num>
  <w:num w:numId="24">
    <w:abstractNumId w:val="9"/>
  </w:num>
  <w:num w:numId="25">
    <w:abstractNumId w:val="19"/>
  </w:num>
  <w:num w:numId="26">
    <w:abstractNumId w:val="10"/>
  </w:num>
  <w:num w:numId="27">
    <w:abstractNumId w:val="23"/>
  </w:num>
  <w:num w:numId="28">
    <w:abstractNumId w:val="28"/>
  </w:num>
  <w:num w:numId="29">
    <w:abstractNumId w:val="35"/>
  </w:num>
  <w:num w:numId="30">
    <w:abstractNumId w:val="24"/>
  </w:num>
  <w:num w:numId="31">
    <w:abstractNumId w:val="0"/>
  </w:num>
  <w:num w:numId="32">
    <w:abstractNumId w:val="40"/>
  </w:num>
  <w:num w:numId="33">
    <w:abstractNumId w:val="4"/>
  </w:num>
  <w:num w:numId="34">
    <w:abstractNumId w:val="2"/>
  </w:num>
  <w:num w:numId="35">
    <w:abstractNumId w:val="25"/>
  </w:num>
  <w:num w:numId="36">
    <w:abstractNumId w:val="27"/>
  </w:num>
  <w:num w:numId="37">
    <w:abstractNumId w:val="20"/>
  </w:num>
  <w:num w:numId="38">
    <w:abstractNumId w:val="31"/>
  </w:num>
  <w:num w:numId="39">
    <w:abstractNumId w:val="18"/>
  </w:num>
  <w:num w:numId="40">
    <w:abstractNumId w:val="44"/>
  </w:num>
  <w:num w:numId="41">
    <w:abstractNumId w:val="43"/>
  </w:num>
  <w:num w:numId="42">
    <w:abstractNumId w:val="38"/>
  </w:num>
  <w:num w:numId="43">
    <w:abstractNumId w:val="6"/>
  </w:num>
  <w:num w:numId="44">
    <w:abstractNumId w:val="34"/>
  </w:num>
  <w:num w:numId="45">
    <w:abstractNumId w:val="1"/>
  </w:num>
  <w:num w:numId="46">
    <w:abstractNumId w:val="26"/>
  </w:num>
  <w:num w:numId="47">
    <w:abstractNumId w:val="3"/>
  </w:num>
  <w:num w:numId="48">
    <w:abstractNumId w:val="3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57B1"/>
    <w:rsid w:val="00010F6B"/>
    <w:rsid w:val="00013674"/>
    <w:rsid w:val="00022DCA"/>
    <w:rsid w:val="000244F7"/>
    <w:rsid w:val="00025B87"/>
    <w:rsid w:val="00037825"/>
    <w:rsid w:val="0004084C"/>
    <w:rsid w:val="000414C1"/>
    <w:rsid w:val="00043BC8"/>
    <w:rsid w:val="0005241F"/>
    <w:rsid w:val="00053A79"/>
    <w:rsid w:val="00064D29"/>
    <w:rsid w:val="00071C24"/>
    <w:rsid w:val="0007720E"/>
    <w:rsid w:val="00097E0B"/>
    <w:rsid w:val="000C4107"/>
    <w:rsid w:val="000C5C04"/>
    <w:rsid w:val="000D0DD3"/>
    <w:rsid w:val="000E34EE"/>
    <w:rsid w:val="000E569F"/>
    <w:rsid w:val="000F3F81"/>
    <w:rsid w:val="00100E5A"/>
    <w:rsid w:val="001100A6"/>
    <w:rsid w:val="00112B06"/>
    <w:rsid w:val="00121A47"/>
    <w:rsid w:val="001250EC"/>
    <w:rsid w:val="00126AA2"/>
    <w:rsid w:val="00132ED8"/>
    <w:rsid w:val="00135427"/>
    <w:rsid w:val="00136FF1"/>
    <w:rsid w:val="00172E1D"/>
    <w:rsid w:val="001856FD"/>
    <w:rsid w:val="00186A95"/>
    <w:rsid w:val="00193524"/>
    <w:rsid w:val="001A4945"/>
    <w:rsid w:val="001A7DED"/>
    <w:rsid w:val="001B1A8D"/>
    <w:rsid w:val="001B4D8C"/>
    <w:rsid w:val="001B5847"/>
    <w:rsid w:val="001E7EE7"/>
    <w:rsid w:val="00200586"/>
    <w:rsid w:val="00201C9C"/>
    <w:rsid w:val="00203ADE"/>
    <w:rsid w:val="00206C13"/>
    <w:rsid w:val="002127FB"/>
    <w:rsid w:val="0021355D"/>
    <w:rsid w:val="00216AC8"/>
    <w:rsid w:val="00216FA8"/>
    <w:rsid w:val="002213DD"/>
    <w:rsid w:val="00222C6D"/>
    <w:rsid w:val="00225FCE"/>
    <w:rsid w:val="00234EEA"/>
    <w:rsid w:val="002426DE"/>
    <w:rsid w:val="002438D5"/>
    <w:rsid w:val="002518D0"/>
    <w:rsid w:val="0025304D"/>
    <w:rsid w:val="002537ED"/>
    <w:rsid w:val="002539E5"/>
    <w:rsid w:val="002626AD"/>
    <w:rsid w:val="00263659"/>
    <w:rsid w:val="002852E5"/>
    <w:rsid w:val="002A3DC8"/>
    <w:rsid w:val="002C027D"/>
    <w:rsid w:val="002D776F"/>
    <w:rsid w:val="002E0C5E"/>
    <w:rsid w:val="002E3600"/>
    <w:rsid w:val="00303D03"/>
    <w:rsid w:val="00305FAA"/>
    <w:rsid w:val="00315563"/>
    <w:rsid w:val="003163EA"/>
    <w:rsid w:val="003276A5"/>
    <w:rsid w:val="00337A77"/>
    <w:rsid w:val="0035295F"/>
    <w:rsid w:val="003568F3"/>
    <w:rsid w:val="003631D3"/>
    <w:rsid w:val="00394C4C"/>
    <w:rsid w:val="00394FAF"/>
    <w:rsid w:val="003A177D"/>
    <w:rsid w:val="003A26DD"/>
    <w:rsid w:val="003A3F83"/>
    <w:rsid w:val="003B4C08"/>
    <w:rsid w:val="003C5302"/>
    <w:rsid w:val="003D5494"/>
    <w:rsid w:val="003E2FD2"/>
    <w:rsid w:val="003E7E00"/>
    <w:rsid w:val="003F2260"/>
    <w:rsid w:val="004019CA"/>
    <w:rsid w:val="0040752A"/>
    <w:rsid w:val="0042049E"/>
    <w:rsid w:val="00425C19"/>
    <w:rsid w:val="00430C6F"/>
    <w:rsid w:val="0043326C"/>
    <w:rsid w:val="004361C9"/>
    <w:rsid w:val="00440E49"/>
    <w:rsid w:val="004534AE"/>
    <w:rsid w:val="00454B9A"/>
    <w:rsid w:val="00461C90"/>
    <w:rsid w:val="004645D6"/>
    <w:rsid w:val="004705CC"/>
    <w:rsid w:val="0049504A"/>
    <w:rsid w:val="00496C03"/>
    <w:rsid w:val="00497649"/>
    <w:rsid w:val="004A3505"/>
    <w:rsid w:val="004B3BBC"/>
    <w:rsid w:val="004B708F"/>
    <w:rsid w:val="004C7D07"/>
    <w:rsid w:val="004D1D87"/>
    <w:rsid w:val="004D2B0F"/>
    <w:rsid w:val="004D2B27"/>
    <w:rsid w:val="004D39C2"/>
    <w:rsid w:val="004D53D7"/>
    <w:rsid w:val="004D5C9B"/>
    <w:rsid w:val="004D6C70"/>
    <w:rsid w:val="004D70E4"/>
    <w:rsid w:val="004E4398"/>
    <w:rsid w:val="004F2A2C"/>
    <w:rsid w:val="004F320A"/>
    <w:rsid w:val="005025FE"/>
    <w:rsid w:val="0050669E"/>
    <w:rsid w:val="00510940"/>
    <w:rsid w:val="005116F1"/>
    <w:rsid w:val="005117E2"/>
    <w:rsid w:val="005253FD"/>
    <w:rsid w:val="005302DD"/>
    <w:rsid w:val="005334B0"/>
    <w:rsid w:val="005429C0"/>
    <w:rsid w:val="00564401"/>
    <w:rsid w:val="00567FF7"/>
    <w:rsid w:val="00584EFC"/>
    <w:rsid w:val="0058606B"/>
    <w:rsid w:val="0058791A"/>
    <w:rsid w:val="005925F6"/>
    <w:rsid w:val="005B12AB"/>
    <w:rsid w:val="005B59CD"/>
    <w:rsid w:val="005C2E58"/>
    <w:rsid w:val="005C4FA6"/>
    <w:rsid w:val="00631F4F"/>
    <w:rsid w:val="00644F94"/>
    <w:rsid w:val="0064511E"/>
    <w:rsid w:val="00651781"/>
    <w:rsid w:val="0065357D"/>
    <w:rsid w:val="006539A6"/>
    <w:rsid w:val="00675D8F"/>
    <w:rsid w:val="00676CA5"/>
    <w:rsid w:val="00681A4A"/>
    <w:rsid w:val="006A0230"/>
    <w:rsid w:val="006A770B"/>
    <w:rsid w:val="006B18DE"/>
    <w:rsid w:val="006B7015"/>
    <w:rsid w:val="006D5FFF"/>
    <w:rsid w:val="006D6966"/>
    <w:rsid w:val="006E5F55"/>
    <w:rsid w:val="006F4043"/>
    <w:rsid w:val="006F46F5"/>
    <w:rsid w:val="00702E64"/>
    <w:rsid w:val="007032F9"/>
    <w:rsid w:val="00706E86"/>
    <w:rsid w:val="00710D89"/>
    <w:rsid w:val="00717848"/>
    <w:rsid w:val="00717917"/>
    <w:rsid w:val="007210F8"/>
    <w:rsid w:val="007400A8"/>
    <w:rsid w:val="0075163C"/>
    <w:rsid w:val="00786594"/>
    <w:rsid w:val="00791BCF"/>
    <w:rsid w:val="007C2271"/>
    <w:rsid w:val="007E2126"/>
    <w:rsid w:val="007E3D3D"/>
    <w:rsid w:val="007E7B5E"/>
    <w:rsid w:val="00811CCB"/>
    <w:rsid w:val="00825C08"/>
    <w:rsid w:val="00830940"/>
    <w:rsid w:val="0083152B"/>
    <w:rsid w:val="00835B64"/>
    <w:rsid w:val="00847FAF"/>
    <w:rsid w:val="00856108"/>
    <w:rsid w:val="008567A0"/>
    <w:rsid w:val="00856E23"/>
    <w:rsid w:val="008832F6"/>
    <w:rsid w:val="008932C0"/>
    <w:rsid w:val="00893EEC"/>
    <w:rsid w:val="008B26A7"/>
    <w:rsid w:val="008C00DC"/>
    <w:rsid w:val="009026E7"/>
    <w:rsid w:val="00911122"/>
    <w:rsid w:val="00916B3E"/>
    <w:rsid w:val="00922125"/>
    <w:rsid w:val="00925AB0"/>
    <w:rsid w:val="009260F2"/>
    <w:rsid w:val="009306EB"/>
    <w:rsid w:val="00952B24"/>
    <w:rsid w:val="00957F5E"/>
    <w:rsid w:val="009709E3"/>
    <w:rsid w:val="009709F2"/>
    <w:rsid w:val="00973A6D"/>
    <w:rsid w:val="009757E6"/>
    <w:rsid w:val="009769F6"/>
    <w:rsid w:val="00976B14"/>
    <w:rsid w:val="009B68F4"/>
    <w:rsid w:val="009D7EAD"/>
    <w:rsid w:val="009E075F"/>
    <w:rsid w:val="009F2D3A"/>
    <w:rsid w:val="009F7134"/>
    <w:rsid w:val="00A01991"/>
    <w:rsid w:val="00A14698"/>
    <w:rsid w:val="00A157C2"/>
    <w:rsid w:val="00A361B4"/>
    <w:rsid w:val="00A6541A"/>
    <w:rsid w:val="00A70506"/>
    <w:rsid w:val="00A7727B"/>
    <w:rsid w:val="00A8606A"/>
    <w:rsid w:val="00A94581"/>
    <w:rsid w:val="00AA3C2A"/>
    <w:rsid w:val="00AB0458"/>
    <w:rsid w:val="00AB326C"/>
    <w:rsid w:val="00AD2638"/>
    <w:rsid w:val="00AD5F4F"/>
    <w:rsid w:val="00AE61B1"/>
    <w:rsid w:val="00AF2D16"/>
    <w:rsid w:val="00AF7772"/>
    <w:rsid w:val="00B1480C"/>
    <w:rsid w:val="00B1772C"/>
    <w:rsid w:val="00B314C2"/>
    <w:rsid w:val="00B34148"/>
    <w:rsid w:val="00B50CE7"/>
    <w:rsid w:val="00B56149"/>
    <w:rsid w:val="00B731A0"/>
    <w:rsid w:val="00B74469"/>
    <w:rsid w:val="00B8320D"/>
    <w:rsid w:val="00B8491C"/>
    <w:rsid w:val="00B9424A"/>
    <w:rsid w:val="00B97979"/>
    <w:rsid w:val="00BA0178"/>
    <w:rsid w:val="00BA0560"/>
    <w:rsid w:val="00BA4ACC"/>
    <w:rsid w:val="00BA7964"/>
    <w:rsid w:val="00BB631C"/>
    <w:rsid w:val="00BC0E3A"/>
    <w:rsid w:val="00BC6943"/>
    <w:rsid w:val="00BD0751"/>
    <w:rsid w:val="00BD6CE4"/>
    <w:rsid w:val="00BE0D2A"/>
    <w:rsid w:val="00BF631E"/>
    <w:rsid w:val="00C11F77"/>
    <w:rsid w:val="00C151CD"/>
    <w:rsid w:val="00C17809"/>
    <w:rsid w:val="00C212F5"/>
    <w:rsid w:val="00C23149"/>
    <w:rsid w:val="00C63CA5"/>
    <w:rsid w:val="00C82DFC"/>
    <w:rsid w:val="00C8342E"/>
    <w:rsid w:val="00C83BC5"/>
    <w:rsid w:val="00C85F84"/>
    <w:rsid w:val="00C934D9"/>
    <w:rsid w:val="00C93A02"/>
    <w:rsid w:val="00C97293"/>
    <w:rsid w:val="00CA1713"/>
    <w:rsid w:val="00CA29D1"/>
    <w:rsid w:val="00CA3ADB"/>
    <w:rsid w:val="00CD2AFE"/>
    <w:rsid w:val="00CE18CA"/>
    <w:rsid w:val="00CF5FED"/>
    <w:rsid w:val="00D33A60"/>
    <w:rsid w:val="00D35CB8"/>
    <w:rsid w:val="00D416BC"/>
    <w:rsid w:val="00D55035"/>
    <w:rsid w:val="00D74270"/>
    <w:rsid w:val="00D91828"/>
    <w:rsid w:val="00DA0AEF"/>
    <w:rsid w:val="00DA6025"/>
    <w:rsid w:val="00DB3C96"/>
    <w:rsid w:val="00DC5523"/>
    <w:rsid w:val="00DC6C3C"/>
    <w:rsid w:val="00DC79E5"/>
    <w:rsid w:val="00DD2278"/>
    <w:rsid w:val="00DD4293"/>
    <w:rsid w:val="00DE3557"/>
    <w:rsid w:val="00DE48F1"/>
    <w:rsid w:val="00DE529D"/>
    <w:rsid w:val="00E06612"/>
    <w:rsid w:val="00E31C86"/>
    <w:rsid w:val="00E37F81"/>
    <w:rsid w:val="00E446E9"/>
    <w:rsid w:val="00E4535D"/>
    <w:rsid w:val="00E46E7F"/>
    <w:rsid w:val="00E55B3D"/>
    <w:rsid w:val="00E64907"/>
    <w:rsid w:val="00E67B1B"/>
    <w:rsid w:val="00E76164"/>
    <w:rsid w:val="00E8591B"/>
    <w:rsid w:val="00E95966"/>
    <w:rsid w:val="00EA5DD8"/>
    <w:rsid w:val="00EA75BD"/>
    <w:rsid w:val="00EB4368"/>
    <w:rsid w:val="00EB6F5B"/>
    <w:rsid w:val="00EC3A2C"/>
    <w:rsid w:val="00ED338F"/>
    <w:rsid w:val="00EE5909"/>
    <w:rsid w:val="00EF07EE"/>
    <w:rsid w:val="00F04432"/>
    <w:rsid w:val="00F14F80"/>
    <w:rsid w:val="00F1776B"/>
    <w:rsid w:val="00F21A24"/>
    <w:rsid w:val="00F26707"/>
    <w:rsid w:val="00F378AB"/>
    <w:rsid w:val="00F45A8C"/>
    <w:rsid w:val="00F50159"/>
    <w:rsid w:val="00F52A87"/>
    <w:rsid w:val="00F62C57"/>
    <w:rsid w:val="00F633B1"/>
    <w:rsid w:val="00F64A9B"/>
    <w:rsid w:val="00F82288"/>
    <w:rsid w:val="00F91F71"/>
    <w:rsid w:val="00F93A07"/>
    <w:rsid w:val="00F94E99"/>
    <w:rsid w:val="00F978A6"/>
    <w:rsid w:val="00FC262C"/>
    <w:rsid w:val="00FC460B"/>
    <w:rsid w:val="00FD32F5"/>
    <w:rsid w:val="00FF1BE9"/>
    <w:rsid w:val="00FF3238"/>
    <w:rsid w:val="00FF4F7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5755665D"/>
  <w15:chartTrackingRefBased/>
  <w15:docId w15:val="{AC244686-32EB-4BFD-A94B-4C0B3B42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3A79"/>
  </w:style>
  <w:style w:type="paragraph" w:styleId="Rodap">
    <w:name w:val="footer"/>
    <w:basedOn w:val="Normal"/>
    <w:link w:val="RodapCar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3A79"/>
  </w:style>
  <w:style w:type="character" w:styleId="Hiperligao">
    <w:name w:val="Hyperlink"/>
    <w:uiPriority w:val="99"/>
    <w:unhideWhenUsed/>
    <w:rsid w:val="00CA29D1"/>
    <w:rPr>
      <w:color w:val="0000FF"/>
      <w:u w:val="single"/>
    </w:rPr>
  </w:style>
  <w:style w:type="character" w:styleId="Refdecomentrio">
    <w:name w:val="annotation reference"/>
    <w:semiHidden/>
    <w:unhideWhenUsed/>
    <w:rsid w:val="006E5F55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6E5F5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semiHidden/>
    <w:rsid w:val="006E5F55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E5F55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E5F55"/>
    <w:rPr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B731A0"/>
    <w:rPr>
      <w:sz w:val="22"/>
      <w:szCs w:val="22"/>
      <w:lang w:val="en-GB" w:eastAsia="en-US"/>
    </w:rPr>
  </w:style>
  <w:style w:type="table" w:styleId="TabelacomGrelha0">
    <w:name w:val="Table Grid"/>
    <w:basedOn w:val="Tabelanormal"/>
    <w:uiPriority w:val="59"/>
    <w:rsid w:val="00925A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925AB0"/>
    <w:pPr>
      <w:widowControl w:val="0"/>
      <w:adjustRightInd w:val="0"/>
      <w:spacing w:before="40" w:after="40" w:line="240" w:lineRule="exact"/>
      <w:ind w:firstLine="283"/>
      <w:jc w:val="both"/>
      <w:textAlignment w:val="baseline"/>
    </w:pPr>
    <w:rPr>
      <w:rFonts w:ascii="Arial" w:eastAsia="Times New Roman" w:hAnsi="Arial"/>
      <w:sz w:val="18"/>
      <w:szCs w:val="20"/>
      <w:lang w:val="pt-PT" w:eastAsia="pt-PT"/>
    </w:rPr>
  </w:style>
  <w:style w:type="paragraph" w:customStyle="1" w:styleId="textonum">
    <w:name w:val="texto num"/>
    <w:basedOn w:val="texto"/>
    <w:rsid w:val="00925AB0"/>
    <w:pPr>
      <w:numPr>
        <w:numId w:val="28"/>
      </w:numPr>
      <w:spacing w:line="360" w:lineRule="auto"/>
    </w:pPr>
    <w:rPr>
      <w:rFonts w:cs="Arial"/>
      <w:sz w:val="20"/>
    </w:rPr>
  </w:style>
  <w:style w:type="paragraph" w:customStyle="1" w:styleId="ManualNumPar1">
    <w:name w:val="Manual NumPar 1"/>
    <w:basedOn w:val="Normal"/>
    <w:next w:val="Normal"/>
    <w:link w:val="ManualNumPar1Char1"/>
    <w:rsid w:val="00925AB0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ManualNumPar1Char1">
    <w:name w:val="Manual NumPar 1 Char1"/>
    <w:link w:val="ManualNumPar1"/>
    <w:rsid w:val="00925AB0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">
    <w:name w:val="Titre article"/>
    <w:basedOn w:val="Normal"/>
    <w:next w:val="Normal"/>
    <w:rsid w:val="00925AB0"/>
    <w:pPr>
      <w:keepNext/>
      <w:spacing w:before="36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eastAsia="pt-PT"/>
    </w:rPr>
  </w:style>
  <w:style w:type="paragraph" w:customStyle="1" w:styleId="definicoesnumeradas">
    <w:name w:val="definicoes numeradas"/>
    <w:basedOn w:val="Normal"/>
    <w:rsid w:val="00925AB0"/>
    <w:pPr>
      <w:spacing w:before="240" w:after="0" w:line="360" w:lineRule="auto"/>
      <w:jc w:val="both"/>
      <w:outlineLvl w:val="4"/>
    </w:pPr>
    <w:rPr>
      <w:rFonts w:ascii="Arial" w:eastAsia="Times New Roman" w:hAnsi="Arial" w:cs="Arial"/>
      <w:sz w:val="20"/>
      <w:szCs w:val="24"/>
      <w:lang w:val="pt-PT" w:eastAsia="pt-PT"/>
    </w:rPr>
  </w:style>
  <w:style w:type="paragraph" w:customStyle="1" w:styleId="Corpoabc">
    <w:name w:val="Corpo abc"/>
    <w:basedOn w:val="Normal"/>
    <w:rsid w:val="00925AB0"/>
    <w:pPr>
      <w:spacing w:before="240" w:after="0" w:line="360" w:lineRule="auto"/>
      <w:jc w:val="both"/>
      <w:outlineLvl w:val="4"/>
    </w:pPr>
    <w:rPr>
      <w:rFonts w:ascii="Arial" w:eastAsia="Times New Roman" w:hAnsi="Arial" w:cs="Arial"/>
      <w:sz w:val="20"/>
      <w:szCs w:val="24"/>
      <w:lang w:val="pt-PT" w:eastAsia="pt-PT"/>
    </w:rPr>
  </w:style>
  <w:style w:type="paragraph" w:customStyle="1" w:styleId="Artigo">
    <w:name w:val="Artigo"/>
    <w:basedOn w:val="Normal"/>
    <w:next w:val="Normal"/>
    <w:rsid w:val="00925AB0"/>
    <w:pPr>
      <w:keepNext/>
      <w:keepLines/>
      <w:numPr>
        <w:ilvl w:val="2"/>
        <w:numId w:val="29"/>
      </w:numPr>
      <w:spacing w:before="360" w:after="0" w:line="360" w:lineRule="auto"/>
      <w:ind w:left="4112"/>
      <w:jc w:val="center"/>
      <w:outlineLvl w:val="2"/>
    </w:pPr>
    <w:rPr>
      <w:rFonts w:ascii="Arial" w:eastAsia="Times New Roman" w:hAnsi="Arial" w:cs="Arial"/>
      <w:szCs w:val="24"/>
      <w:lang w:val="pt-PT" w:eastAsia="pt-PT"/>
    </w:rPr>
  </w:style>
  <w:style w:type="paragraph" w:customStyle="1" w:styleId="Captulo">
    <w:name w:val="Capítulo"/>
    <w:basedOn w:val="Artigo"/>
    <w:next w:val="Seco"/>
    <w:rsid w:val="00925AB0"/>
    <w:pPr>
      <w:pageBreakBefore/>
      <w:numPr>
        <w:ilvl w:val="0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rsid w:val="00925AB0"/>
    <w:pPr>
      <w:numPr>
        <w:ilvl w:val="1"/>
      </w:numPr>
      <w:outlineLvl w:val="1"/>
    </w:pPr>
    <w:rPr>
      <w:b/>
      <w:sz w:val="24"/>
    </w:rPr>
  </w:style>
  <w:style w:type="paragraph" w:customStyle="1" w:styleId="Corpo123">
    <w:name w:val="Corpo 123"/>
    <w:basedOn w:val="Normal"/>
    <w:rsid w:val="00925AB0"/>
    <w:pPr>
      <w:spacing w:before="240" w:after="0" w:line="360" w:lineRule="auto"/>
      <w:jc w:val="both"/>
      <w:outlineLvl w:val="3"/>
    </w:pPr>
    <w:rPr>
      <w:rFonts w:ascii="Arial" w:eastAsia="Times New Roman" w:hAnsi="Arial" w:cs="Arial"/>
      <w:sz w:val="20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João Ferreira [OMIP]</cp:lastModifiedBy>
  <cp:revision>2</cp:revision>
  <cp:lastPrinted>2012-04-18T13:45:00Z</cp:lastPrinted>
  <dcterms:created xsi:type="dcterms:W3CDTF">2020-07-09T14:07:00Z</dcterms:created>
  <dcterms:modified xsi:type="dcterms:W3CDTF">2020-07-09T14:07:00Z</dcterms:modified>
</cp:coreProperties>
</file>