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44D6C" w14:textId="77777777" w:rsidR="00DE4A35" w:rsidRPr="00A80251" w:rsidRDefault="00DE4A35" w:rsidP="00DE4A35">
      <w:pPr>
        <w:pStyle w:val="Cabealho1"/>
        <w:tabs>
          <w:tab w:val="left" w:pos="0"/>
          <w:tab w:val="center" w:pos="14580"/>
        </w:tabs>
        <w:spacing w:before="0" w:after="0" w:line="240" w:lineRule="auto"/>
        <w:jc w:val="left"/>
        <w:rPr>
          <w:sz w:val="28"/>
          <w:szCs w:val="28"/>
          <w:lang w:val="en-US"/>
        </w:rPr>
      </w:pPr>
    </w:p>
    <w:p w14:paraId="3C1AFBA1" w14:textId="77777777" w:rsidR="00733816" w:rsidRPr="00B35265" w:rsidRDefault="00733816" w:rsidP="00733816">
      <w:pPr>
        <w:pStyle w:val="Cabealho1"/>
        <w:tabs>
          <w:tab w:val="center" w:pos="14580"/>
        </w:tabs>
        <w:spacing w:before="0" w:after="0"/>
        <w:rPr>
          <w:color w:val="92D050"/>
          <w:sz w:val="18"/>
          <w:szCs w:val="18"/>
          <w:lang w:val="en-US"/>
        </w:rPr>
      </w:pPr>
      <w:r w:rsidRPr="00B35265">
        <w:rPr>
          <w:color w:val="92D050"/>
          <w:sz w:val="28"/>
          <w:szCs w:val="28"/>
          <w:lang w:val="en-US"/>
        </w:rPr>
        <w:t xml:space="preserve">Model </w:t>
      </w:r>
      <w:r w:rsidR="005B55C7" w:rsidRPr="00B35265">
        <w:rPr>
          <w:color w:val="92D050"/>
          <w:sz w:val="28"/>
          <w:szCs w:val="28"/>
          <w:lang w:val="en-US"/>
        </w:rPr>
        <w:t>G</w:t>
      </w:r>
      <w:r w:rsidR="00CD2E2E">
        <w:rPr>
          <w:color w:val="92D050"/>
          <w:sz w:val="28"/>
          <w:szCs w:val="28"/>
          <w:lang w:val="en-US"/>
        </w:rPr>
        <w:t>08</w:t>
      </w:r>
    </w:p>
    <w:p w14:paraId="72342FB2" w14:textId="77777777" w:rsidR="00115E5F" w:rsidRDefault="003B55EA" w:rsidP="00F9583A">
      <w:pPr>
        <w:tabs>
          <w:tab w:val="left" w:pos="360"/>
        </w:tabs>
        <w:spacing w:line="360" w:lineRule="auto"/>
        <w:ind w:right="-180"/>
        <w:jc w:val="center"/>
        <w:rPr>
          <w:rFonts w:ascii="Arial" w:hAnsi="Arial" w:cs="Arial"/>
          <w:b/>
          <w:bCs/>
          <w:color w:val="7F7F7F"/>
          <w:kern w:val="32"/>
          <w:sz w:val="28"/>
          <w:szCs w:val="28"/>
          <w:lang w:val="en-US"/>
        </w:rPr>
      </w:pPr>
      <w:r>
        <w:rPr>
          <w:rFonts w:ascii="Arial" w:hAnsi="Arial" w:cs="Arial"/>
          <w:b/>
          <w:bCs/>
          <w:color w:val="7F7F7F"/>
          <w:kern w:val="32"/>
          <w:sz w:val="28"/>
          <w:szCs w:val="28"/>
          <w:lang w:val="en-US"/>
        </w:rPr>
        <w:t>Clearing Report</w:t>
      </w:r>
      <w:r w:rsidR="00460B6F">
        <w:rPr>
          <w:rFonts w:ascii="Arial" w:hAnsi="Arial" w:cs="Arial"/>
          <w:b/>
          <w:bCs/>
          <w:color w:val="7F7F7F"/>
          <w:kern w:val="32"/>
          <w:sz w:val="28"/>
          <w:szCs w:val="28"/>
          <w:lang w:val="en-US"/>
        </w:rPr>
        <w:t>s</w:t>
      </w:r>
      <w:r>
        <w:rPr>
          <w:rFonts w:ascii="Arial" w:hAnsi="Arial" w:cs="Arial"/>
          <w:b/>
          <w:bCs/>
          <w:color w:val="7F7F7F"/>
          <w:kern w:val="32"/>
          <w:sz w:val="28"/>
          <w:szCs w:val="28"/>
          <w:lang w:val="en-US"/>
        </w:rPr>
        <w:t xml:space="preserve"> </w:t>
      </w:r>
      <w:r w:rsidR="009C23BC">
        <w:rPr>
          <w:rFonts w:ascii="Arial" w:hAnsi="Arial" w:cs="Arial"/>
          <w:b/>
          <w:bCs/>
          <w:color w:val="7F7F7F"/>
          <w:kern w:val="32"/>
          <w:sz w:val="28"/>
          <w:szCs w:val="28"/>
          <w:lang w:val="en-US"/>
        </w:rPr>
        <w:t xml:space="preserve">- </w:t>
      </w:r>
      <w:r w:rsidR="003332E1">
        <w:rPr>
          <w:rFonts w:ascii="Arial" w:hAnsi="Arial" w:cs="Arial"/>
          <w:b/>
          <w:bCs/>
          <w:color w:val="7F7F7F"/>
          <w:kern w:val="32"/>
          <w:sz w:val="28"/>
          <w:szCs w:val="28"/>
          <w:lang w:val="en-US"/>
        </w:rPr>
        <w:t>File Retrieval</w:t>
      </w:r>
      <w:r>
        <w:rPr>
          <w:rFonts w:ascii="Arial" w:hAnsi="Arial" w:cs="Arial"/>
          <w:b/>
          <w:bCs/>
          <w:color w:val="7F7F7F"/>
          <w:kern w:val="32"/>
          <w:sz w:val="28"/>
          <w:szCs w:val="28"/>
          <w:lang w:val="en-US"/>
        </w:rPr>
        <w:t xml:space="preserve"> Service</w:t>
      </w:r>
    </w:p>
    <w:p w14:paraId="5716A232" w14:textId="77777777" w:rsidR="00F9583A" w:rsidRPr="00A80251" w:rsidRDefault="00F9583A" w:rsidP="00115E5F">
      <w:pPr>
        <w:tabs>
          <w:tab w:val="left" w:pos="360"/>
        </w:tabs>
        <w:spacing w:line="360" w:lineRule="auto"/>
        <w:ind w:right="-180"/>
        <w:rPr>
          <w:rFonts w:ascii="Arial" w:hAnsi="Arial" w:cs="Arial"/>
          <w:b/>
          <w:bCs/>
          <w:sz w:val="22"/>
          <w:szCs w:val="22"/>
          <w:lang w:val="en-US"/>
        </w:rPr>
      </w:pPr>
    </w:p>
    <w:p w14:paraId="1A592C9C" w14:textId="77777777" w:rsidR="00B24316" w:rsidRPr="00A80251" w:rsidRDefault="006331E4" w:rsidP="00B24316">
      <w:pPr>
        <w:numPr>
          <w:ilvl w:val="0"/>
          <w:numId w:val="6"/>
        </w:numPr>
        <w:tabs>
          <w:tab w:val="clear" w:pos="720"/>
          <w:tab w:val="left" w:pos="360"/>
        </w:tabs>
        <w:spacing w:line="360" w:lineRule="auto"/>
        <w:ind w:right="-180" w:hanging="720"/>
        <w:rPr>
          <w:rFonts w:ascii="Arial" w:hAnsi="Arial" w:cs="Arial"/>
          <w:b/>
          <w:bCs/>
          <w:sz w:val="22"/>
          <w:szCs w:val="22"/>
          <w:lang w:val="en-US"/>
        </w:rPr>
      </w:pPr>
      <w:r w:rsidRPr="00A80251">
        <w:rPr>
          <w:rFonts w:ascii="Arial" w:hAnsi="Arial" w:cs="Arial"/>
          <w:b/>
          <w:bCs/>
          <w:sz w:val="22"/>
          <w:szCs w:val="22"/>
          <w:lang w:val="en-US"/>
        </w:rPr>
        <w:t>Identification</w:t>
      </w:r>
    </w:p>
    <w:tbl>
      <w:tblPr>
        <w:tblW w:w="14040" w:type="dxa"/>
        <w:tblInd w:w="468" w:type="dxa"/>
        <w:tblBorders>
          <w:top w:val="dotted" w:sz="4" w:space="0" w:color="auto"/>
          <w:bottom w:val="dotted" w:sz="4" w:space="0" w:color="auto"/>
          <w:insideH w:val="dotted" w:sz="4" w:space="0" w:color="auto"/>
        </w:tblBorders>
        <w:tblLook w:val="01E0" w:firstRow="1" w:lastRow="1" w:firstColumn="1" w:lastColumn="1" w:noHBand="0" w:noVBand="0"/>
      </w:tblPr>
      <w:tblGrid>
        <w:gridCol w:w="14040"/>
      </w:tblGrid>
      <w:tr w:rsidR="00C31622" w:rsidRPr="00FC2CF6" w14:paraId="2FB8C488" w14:textId="77777777" w:rsidTr="00FC2CF6">
        <w:trPr>
          <w:trHeight w:val="603"/>
        </w:trPr>
        <w:tc>
          <w:tcPr>
            <w:tcW w:w="14040" w:type="dxa"/>
            <w:shd w:val="clear" w:color="auto" w:fill="auto"/>
            <w:vAlign w:val="center"/>
          </w:tcPr>
          <w:p w14:paraId="6A112B58" w14:textId="363FD923" w:rsidR="00C31622" w:rsidRPr="00FC2CF6" w:rsidRDefault="00785F67" w:rsidP="00973435">
            <w:pPr>
              <w:rPr>
                <w:rFonts w:ascii="Arial" w:hAnsi="Arial" w:cs="Arial"/>
                <w:sz w:val="20"/>
                <w:szCs w:val="20"/>
                <w:lang w:val="en-US"/>
              </w:rPr>
            </w:pPr>
            <w:r>
              <w:rPr>
                <w:rFonts w:ascii="Arial" w:hAnsi="Arial" w:cs="Arial"/>
                <w:sz w:val="20"/>
                <w:szCs w:val="20"/>
                <w:lang w:val="en-US"/>
              </w:rPr>
              <w:t xml:space="preserve">Member name </w:t>
            </w:r>
            <w:r w:rsidR="00C31622" w:rsidRPr="00FC2CF6">
              <w:rPr>
                <w:rFonts w:ascii="Arial" w:hAnsi="Arial" w:cs="Arial"/>
                <w:sz w:val="20"/>
                <w:szCs w:val="20"/>
                <w:lang w:val="en-US"/>
              </w:rPr>
              <w:t xml:space="preserve">:                              </w:t>
            </w:r>
            <w:r w:rsidR="00500965" w:rsidRPr="00FC2CF6">
              <w:rPr>
                <w:rFonts w:ascii="Arial" w:hAnsi="Arial" w:cs="Arial"/>
                <w:sz w:val="20"/>
                <w:szCs w:val="20"/>
                <w:lang w:val="en-US"/>
              </w:rPr>
              <w:t xml:space="preserve">                                 </w:t>
            </w:r>
            <w:r w:rsidR="00C814D5" w:rsidRPr="00FC2CF6">
              <w:rPr>
                <w:rFonts w:ascii="Arial" w:hAnsi="Arial" w:cs="Arial"/>
                <w:sz w:val="20"/>
                <w:szCs w:val="20"/>
                <w:lang w:val="en-US"/>
              </w:rPr>
              <w:t xml:space="preserve">                        </w:t>
            </w:r>
            <w:r w:rsidR="00973435">
              <w:rPr>
                <w:rFonts w:ascii="Arial" w:hAnsi="Arial" w:cs="Arial"/>
                <w:sz w:val="20"/>
                <w:szCs w:val="20"/>
                <w:lang w:val="en-US"/>
              </w:rPr>
              <w:t xml:space="preserve">                                                                    </w:t>
            </w:r>
            <w:r w:rsidR="00C814D5" w:rsidRPr="00FC2CF6">
              <w:rPr>
                <w:rFonts w:ascii="Arial" w:hAnsi="Arial" w:cs="Arial"/>
                <w:sz w:val="20"/>
                <w:szCs w:val="20"/>
                <w:lang w:val="en-US"/>
              </w:rPr>
              <w:t xml:space="preserve">    </w:t>
            </w:r>
            <w:r>
              <w:rPr>
                <w:rFonts w:ascii="Arial" w:hAnsi="Arial" w:cs="Arial"/>
                <w:sz w:val="20"/>
                <w:szCs w:val="20"/>
                <w:lang w:val="en-US"/>
              </w:rPr>
              <w:t>System Code</w:t>
            </w:r>
            <w:r w:rsidR="00500965" w:rsidRPr="00FC2CF6">
              <w:rPr>
                <w:rFonts w:ascii="Arial" w:hAnsi="Arial" w:cs="Arial"/>
                <w:sz w:val="20"/>
                <w:szCs w:val="20"/>
                <w:lang w:val="en-US"/>
              </w:rPr>
              <w:t xml:space="preserve">: </w:t>
            </w:r>
            <w:r>
              <w:rPr>
                <w:rFonts w:ascii="Arial" w:hAnsi="Arial" w:cs="Arial"/>
                <w:sz w:val="20"/>
                <w:szCs w:val="20"/>
                <w:lang w:val="en-US"/>
              </w:rPr>
              <w:t xml:space="preserve"> </w:t>
            </w:r>
            <w:r w:rsidR="00C31622" w:rsidRPr="00FC2CF6">
              <w:rPr>
                <w:rFonts w:ascii="Arial" w:hAnsi="Arial" w:cs="Arial"/>
                <w:sz w:val="20"/>
                <w:szCs w:val="20"/>
                <w:lang w:val="en-US"/>
              </w:rPr>
              <w:t xml:space="preserve">                                                                                                                                    </w:t>
            </w:r>
          </w:p>
        </w:tc>
      </w:tr>
      <w:tr w:rsidR="003B55EA" w:rsidRPr="00FC2CF6" w14:paraId="5FD8AF39" w14:textId="77777777" w:rsidTr="00FC2CF6">
        <w:trPr>
          <w:trHeight w:val="603"/>
        </w:trPr>
        <w:tc>
          <w:tcPr>
            <w:tcW w:w="14040" w:type="dxa"/>
            <w:shd w:val="clear" w:color="auto" w:fill="auto"/>
            <w:vAlign w:val="center"/>
          </w:tcPr>
          <w:p w14:paraId="23932AAB" w14:textId="2B193544" w:rsidR="003B55EA" w:rsidRPr="00FC2CF6" w:rsidRDefault="003B55EA" w:rsidP="00FC2CF6">
            <w:pPr>
              <w:tabs>
                <w:tab w:val="left" w:pos="5997"/>
              </w:tabs>
              <w:rPr>
                <w:rFonts w:ascii="Arial" w:hAnsi="Arial" w:cs="Arial"/>
                <w:sz w:val="20"/>
                <w:szCs w:val="20"/>
                <w:lang w:val="en-US"/>
              </w:rPr>
            </w:pPr>
            <w:r>
              <w:rPr>
                <w:rFonts w:ascii="Arial" w:hAnsi="Arial" w:cs="Arial"/>
                <w:sz w:val="20"/>
                <w:szCs w:val="20"/>
                <w:lang w:val="en-US"/>
              </w:rPr>
              <w:t>Technical Contacts</w:t>
            </w:r>
            <w:r w:rsidR="00785F67">
              <w:rPr>
                <w:rFonts w:ascii="Arial" w:hAnsi="Arial" w:cs="Arial"/>
                <w:sz w:val="20"/>
                <w:szCs w:val="20"/>
                <w:lang w:val="en-US"/>
              </w:rPr>
              <w:t xml:space="preserve"> (Emails)</w:t>
            </w:r>
            <w:r>
              <w:rPr>
                <w:rFonts w:ascii="Arial" w:hAnsi="Arial" w:cs="Arial"/>
                <w:sz w:val="20"/>
                <w:szCs w:val="20"/>
                <w:lang w:val="en-US"/>
              </w:rPr>
              <w:t>:</w:t>
            </w:r>
          </w:p>
        </w:tc>
      </w:tr>
    </w:tbl>
    <w:p w14:paraId="16C6FF87" w14:textId="77777777" w:rsidR="003C409C" w:rsidRPr="00A80251" w:rsidRDefault="003C409C" w:rsidP="001A0725">
      <w:pPr>
        <w:autoSpaceDE w:val="0"/>
        <w:autoSpaceDN w:val="0"/>
        <w:adjustRightInd w:val="0"/>
        <w:rPr>
          <w:rFonts w:ascii="Arial" w:hAnsi="Arial" w:cs="Arial"/>
          <w:sz w:val="8"/>
          <w:szCs w:val="8"/>
          <w:lang w:val="en-US" w:eastAsia="pt-PT"/>
        </w:rPr>
      </w:pPr>
    </w:p>
    <w:p w14:paraId="6B45A9B8" w14:textId="77777777" w:rsidR="00DF43DB" w:rsidRDefault="00DF43DB" w:rsidP="001A0725">
      <w:pPr>
        <w:autoSpaceDE w:val="0"/>
        <w:autoSpaceDN w:val="0"/>
        <w:adjustRightInd w:val="0"/>
        <w:rPr>
          <w:rFonts w:ascii="Arial" w:hAnsi="Arial" w:cs="Arial"/>
          <w:sz w:val="8"/>
          <w:szCs w:val="8"/>
          <w:lang w:val="en-US" w:eastAsia="pt-PT"/>
        </w:rPr>
      </w:pPr>
    </w:p>
    <w:p w14:paraId="6A8CE337" w14:textId="77777777" w:rsidR="00B35265" w:rsidRDefault="00B35265" w:rsidP="001A0725">
      <w:pPr>
        <w:autoSpaceDE w:val="0"/>
        <w:autoSpaceDN w:val="0"/>
        <w:adjustRightInd w:val="0"/>
        <w:rPr>
          <w:rFonts w:ascii="Arial" w:hAnsi="Arial" w:cs="Arial"/>
          <w:sz w:val="8"/>
          <w:szCs w:val="8"/>
          <w:lang w:val="en-US" w:eastAsia="pt-PT"/>
        </w:rPr>
      </w:pPr>
    </w:p>
    <w:p w14:paraId="39F59A0F" w14:textId="77777777" w:rsidR="00B35265" w:rsidRDefault="00B35265" w:rsidP="001A0725">
      <w:pPr>
        <w:autoSpaceDE w:val="0"/>
        <w:autoSpaceDN w:val="0"/>
        <w:adjustRightInd w:val="0"/>
        <w:rPr>
          <w:rFonts w:ascii="Arial" w:hAnsi="Arial" w:cs="Arial"/>
          <w:sz w:val="8"/>
          <w:szCs w:val="8"/>
          <w:lang w:val="en-US" w:eastAsia="pt-PT"/>
        </w:rPr>
      </w:pPr>
    </w:p>
    <w:p w14:paraId="1E240C90" w14:textId="77777777" w:rsidR="00B35265" w:rsidRDefault="00B35265" w:rsidP="001A0725">
      <w:pPr>
        <w:autoSpaceDE w:val="0"/>
        <w:autoSpaceDN w:val="0"/>
        <w:adjustRightInd w:val="0"/>
        <w:rPr>
          <w:rFonts w:ascii="Arial" w:hAnsi="Arial" w:cs="Arial"/>
          <w:sz w:val="8"/>
          <w:szCs w:val="8"/>
          <w:lang w:val="en-US" w:eastAsia="pt-PT"/>
        </w:rPr>
      </w:pPr>
    </w:p>
    <w:p w14:paraId="6802C55B" w14:textId="77777777" w:rsidR="00B35265" w:rsidRPr="00A80251" w:rsidRDefault="00B35265" w:rsidP="001A0725">
      <w:pPr>
        <w:autoSpaceDE w:val="0"/>
        <w:autoSpaceDN w:val="0"/>
        <w:adjustRightInd w:val="0"/>
        <w:rPr>
          <w:rFonts w:ascii="Arial" w:hAnsi="Arial" w:cs="Arial"/>
          <w:sz w:val="8"/>
          <w:szCs w:val="8"/>
          <w:lang w:val="en-US" w:eastAsia="pt-PT"/>
        </w:rPr>
      </w:pPr>
    </w:p>
    <w:p w14:paraId="4D5A141E" w14:textId="77777777" w:rsidR="008B48DC" w:rsidRDefault="003B55EA" w:rsidP="00DF43DB">
      <w:pPr>
        <w:pStyle w:val="Corpodetexto2"/>
        <w:numPr>
          <w:ilvl w:val="0"/>
          <w:numId w:val="6"/>
        </w:numPr>
        <w:tabs>
          <w:tab w:val="clear" w:pos="720"/>
          <w:tab w:val="num" w:pos="360"/>
        </w:tabs>
        <w:spacing w:before="360" w:line="360" w:lineRule="auto"/>
        <w:ind w:hanging="720"/>
        <w:jc w:val="both"/>
        <w:rPr>
          <w:b/>
          <w:szCs w:val="22"/>
          <w:lang w:val="en-US"/>
        </w:rPr>
      </w:pPr>
      <w:r>
        <w:rPr>
          <w:b/>
          <w:szCs w:val="22"/>
          <w:lang w:val="en-US"/>
        </w:rPr>
        <w:t>Technical Details</w:t>
      </w:r>
    </w:p>
    <w:p w14:paraId="34D9C4F1" w14:textId="77777777" w:rsidR="00725783" w:rsidRPr="0098079D" w:rsidRDefault="00725783" w:rsidP="00725783">
      <w:pPr>
        <w:tabs>
          <w:tab w:val="num" w:pos="360"/>
        </w:tabs>
        <w:autoSpaceDE w:val="0"/>
        <w:autoSpaceDN w:val="0"/>
        <w:adjustRightInd w:val="0"/>
        <w:rPr>
          <w:rFonts w:ascii="Arial" w:hAnsi="Arial" w:cs="Arial"/>
          <w:sz w:val="14"/>
          <w:szCs w:val="14"/>
          <w:highlight w:val="yellow"/>
          <w:lang w:val="en-US" w:eastAsia="pt-PT"/>
        </w:rPr>
      </w:pPr>
    </w:p>
    <w:tbl>
      <w:tblPr>
        <w:tblpPr w:leftFromText="180" w:rightFromText="180" w:vertAnchor="text" w:horzAnchor="margin" w:tblpXSpec="center" w:tblpY="129"/>
        <w:tblW w:w="10773" w:type="dxa"/>
        <w:tblBorders>
          <w:top w:val="dotted" w:sz="4" w:space="0" w:color="595959"/>
          <w:bottom w:val="dotted" w:sz="4" w:space="0" w:color="595959"/>
          <w:insideH w:val="dotted" w:sz="4" w:space="0" w:color="595959"/>
          <w:insideV w:val="dotted" w:sz="4" w:space="0" w:color="595959"/>
        </w:tblBorders>
        <w:tblLayout w:type="fixed"/>
        <w:tblCellMar>
          <w:top w:w="28" w:type="dxa"/>
          <w:bottom w:w="28" w:type="dxa"/>
        </w:tblCellMar>
        <w:tblLook w:val="00A0" w:firstRow="1" w:lastRow="0" w:firstColumn="1" w:lastColumn="0" w:noHBand="0" w:noVBand="0"/>
      </w:tblPr>
      <w:tblGrid>
        <w:gridCol w:w="3794"/>
        <w:gridCol w:w="3861"/>
        <w:gridCol w:w="3118"/>
      </w:tblGrid>
      <w:tr w:rsidR="006F6147" w:rsidRPr="00B35265" w14:paraId="1FD07267" w14:textId="77777777" w:rsidTr="006F6147">
        <w:trPr>
          <w:trHeight w:val="340"/>
        </w:trPr>
        <w:tc>
          <w:tcPr>
            <w:tcW w:w="3794" w:type="dxa"/>
            <w:shd w:val="clear" w:color="auto" w:fill="92D050"/>
            <w:vAlign w:val="center"/>
          </w:tcPr>
          <w:p w14:paraId="633EF6A5" w14:textId="77777777" w:rsidR="006F6147" w:rsidRPr="00B35265" w:rsidRDefault="006F6147" w:rsidP="00364880">
            <w:pPr>
              <w:autoSpaceDE w:val="0"/>
              <w:autoSpaceDN w:val="0"/>
              <w:adjustRightInd w:val="0"/>
              <w:jc w:val="center"/>
              <w:rPr>
                <w:rFonts w:ascii="Arial Narrow" w:hAnsi="Arial Narrow" w:cs="Arial"/>
                <w:b/>
                <w:color w:val="FFFFFF"/>
                <w:sz w:val="22"/>
                <w:szCs w:val="16"/>
                <w:lang w:val="en-US" w:eastAsia="pt-PT"/>
              </w:rPr>
            </w:pPr>
            <w:r>
              <w:rPr>
                <w:rFonts w:ascii="Arial Narrow" w:hAnsi="Arial Narrow" w:cs="Arial"/>
                <w:b/>
                <w:color w:val="FFFFFF"/>
                <w:sz w:val="22"/>
                <w:szCs w:val="16"/>
                <w:lang w:val="en-US" w:eastAsia="pt-PT"/>
              </w:rPr>
              <w:t>Operation Model</w:t>
            </w:r>
          </w:p>
        </w:tc>
        <w:tc>
          <w:tcPr>
            <w:tcW w:w="3861" w:type="dxa"/>
            <w:shd w:val="clear" w:color="auto" w:fill="92D050"/>
            <w:vAlign w:val="center"/>
          </w:tcPr>
          <w:p w14:paraId="018906B1" w14:textId="77777777" w:rsidR="006F6147" w:rsidRPr="00B35265" w:rsidRDefault="006F6147" w:rsidP="00364880">
            <w:pPr>
              <w:autoSpaceDE w:val="0"/>
              <w:autoSpaceDN w:val="0"/>
              <w:adjustRightInd w:val="0"/>
              <w:jc w:val="center"/>
              <w:rPr>
                <w:rFonts w:ascii="Arial Narrow" w:hAnsi="Arial Narrow" w:cs="Arial"/>
                <w:b/>
                <w:color w:val="FFFFFF"/>
                <w:sz w:val="22"/>
                <w:szCs w:val="16"/>
                <w:lang w:val="en-US" w:eastAsia="pt-PT"/>
              </w:rPr>
            </w:pPr>
            <w:r>
              <w:rPr>
                <w:rFonts w:ascii="Arial Narrow" w:hAnsi="Arial Narrow" w:cs="Arial"/>
                <w:b/>
                <w:color w:val="FFFFFF"/>
                <w:sz w:val="22"/>
                <w:szCs w:val="16"/>
                <w:lang w:val="en-US" w:eastAsia="pt-PT"/>
              </w:rPr>
              <w:t>Clearing Reports</w:t>
            </w:r>
          </w:p>
        </w:tc>
        <w:tc>
          <w:tcPr>
            <w:tcW w:w="3118" w:type="dxa"/>
            <w:shd w:val="clear" w:color="auto" w:fill="92D050"/>
            <w:vAlign w:val="center"/>
          </w:tcPr>
          <w:p w14:paraId="00D25340" w14:textId="77777777" w:rsidR="006F6147" w:rsidRDefault="006F6147" w:rsidP="00364880">
            <w:pPr>
              <w:autoSpaceDE w:val="0"/>
              <w:autoSpaceDN w:val="0"/>
              <w:adjustRightInd w:val="0"/>
              <w:jc w:val="center"/>
              <w:rPr>
                <w:rFonts w:ascii="Arial Narrow" w:hAnsi="Arial Narrow" w:cs="Arial"/>
                <w:b/>
                <w:color w:val="FFFFFF"/>
                <w:sz w:val="22"/>
                <w:szCs w:val="16"/>
                <w:lang w:val="en-US" w:eastAsia="pt-PT"/>
              </w:rPr>
            </w:pPr>
            <w:r>
              <w:rPr>
                <w:rFonts w:ascii="Arial Narrow" w:hAnsi="Arial Narrow" w:cs="Arial"/>
                <w:b/>
                <w:color w:val="FFFFFF"/>
                <w:sz w:val="22"/>
                <w:szCs w:val="16"/>
                <w:lang w:val="en-US" w:eastAsia="pt-PT"/>
              </w:rPr>
              <w:t>Report format</w:t>
            </w:r>
          </w:p>
        </w:tc>
      </w:tr>
      <w:tr w:rsidR="006F6147" w:rsidRPr="00B646E3" w14:paraId="7BCB255C" w14:textId="77777777" w:rsidTr="006F6147">
        <w:trPr>
          <w:trHeight w:val="454"/>
        </w:trPr>
        <w:tc>
          <w:tcPr>
            <w:tcW w:w="3794" w:type="dxa"/>
            <w:vMerge w:val="restart"/>
            <w:shd w:val="clear" w:color="auto" w:fill="auto"/>
            <w:vAlign w:val="center"/>
          </w:tcPr>
          <w:p w14:paraId="1AC1A894" w14:textId="717E8C34" w:rsidR="006F6147" w:rsidRDefault="006F6147" w:rsidP="00364880">
            <w:pPr>
              <w:autoSpaceDE w:val="0"/>
              <w:autoSpaceDN w:val="0"/>
              <w:adjustRightInd w:val="0"/>
              <w:spacing w:line="360" w:lineRule="auto"/>
              <w:rPr>
                <w:rFonts w:ascii="Arial" w:hAnsi="Arial" w:cs="Arial"/>
                <w:sz w:val="18"/>
                <w:szCs w:val="18"/>
                <w:lang w:val="en-US" w:eastAsia="pt-PT"/>
              </w:rPr>
            </w:pPr>
            <w:r w:rsidRPr="0098079D">
              <w:rPr>
                <w:rFonts w:ascii="Arial" w:hAnsi="Arial" w:cs="Arial"/>
                <w:sz w:val="18"/>
                <w:szCs w:val="18"/>
                <w:lang w:val="en-US" w:eastAsia="pt-PT"/>
              </w:rPr>
              <w:t>Push</w:t>
            </w:r>
            <w:r>
              <w:rPr>
                <w:rFonts w:ascii="Arial" w:hAnsi="Arial" w:cs="Arial"/>
                <w:sz w:val="18"/>
                <w:szCs w:val="18"/>
                <w:lang w:val="en-US" w:eastAsia="pt-PT"/>
              </w:rPr>
              <w:t xml:space="preserve"> to remote FTPS/SFTP server</w:t>
            </w:r>
            <w:r w:rsidRPr="0098079D">
              <w:rPr>
                <w:rFonts w:ascii="Arial" w:hAnsi="Arial" w:cs="Arial"/>
                <w:sz w:val="18"/>
                <w:szCs w:val="18"/>
                <w:lang w:val="en-US" w:eastAsia="pt-PT"/>
              </w:rPr>
              <w:t xml:space="preserve"> </w:t>
            </w:r>
            <w:sdt>
              <w:sdtPr>
                <w:rPr>
                  <w:rFonts w:ascii="Arial" w:hAnsi="Arial" w:cs="Arial"/>
                  <w:sz w:val="18"/>
                  <w:szCs w:val="18"/>
                  <w:lang w:val="en-US" w:eastAsia="pt-PT"/>
                </w:rPr>
                <w:id w:val="1865713971"/>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w:t>
            </w:r>
          </w:p>
          <w:p w14:paraId="126D0814" w14:textId="77777777" w:rsidR="006F6147" w:rsidRPr="0098079D" w:rsidRDefault="006F6147" w:rsidP="00364880">
            <w:pPr>
              <w:autoSpaceDE w:val="0"/>
              <w:autoSpaceDN w:val="0"/>
              <w:adjustRightInd w:val="0"/>
              <w:spacing w:line="360" w:lineRule="auto"/>
              <w:rPr>
                <w:rFonts w:ascii="Arial" w:hAnsi="Arial" w:cs="Arial"/>
                <w:sz w:val="18"/>
                <w:szCs w:val="18"/>
                <w:lang w:val="en-US" w:eastAsia="pt-PT"/>
              </w:rPr>
            </w:pPr>
            <w:r w:rsidRPr="0098079D">
              <w:rPr>
                <w:rFonts w:ascii="Arial" w:hAnsi="Arial" w:cs="Arial"/>
                <w:sz w:val="18"/>
                <w:szCs w:val="18"/>
                <w:lang w:val="en-US" w:eastAsia="pt-PT"/>
              </w:rPr>
              <w:t>Pull</w:t>
            </w:r>
            <w:r>
              <w:rPr>
                <w:rFonts w:ascii="Arial" w:hAnsi="Arial" w:cs="Arial"/>
                <w:sz w:val="18"/>
                <w:szCs w:val="18"/>
                <w:lang w:val="en-US" w:eastAsia="pt-PT"/>
              </w:rPr>
              <w:t xml:space="preserve"> from OMIClear FTPS/SFTP server</w:t>
            </w:r>
            <w:r w:rsidRPr="0098079D">
              <w:rPr>
                <w:rFonts w:ascii="Arial" w:hAnsi="Arial" w:cs="Arial"/>
                <w:sz w:val="18"/>
                <w:szCs w:val="18"/>
                <w:lang w:val="en-US" w:eastAsia="pt-PT"/>
              </w:rPr>
              <w:t xml:space="preserve"> </w:t>
            </w:r>
            <w:sdt>
              <w:sdtPr>
                <w:rPr>
                  <w:rFonts w:ascii="Arial" w:hAnsi="Arial" w:cs="Arial"/>
                  <w:sz w:val="18"/>
                  <w:szCs w:val="18"/>
                  <w:lang w:val="en-US" w:eastAsia="pt-PT"/>
                </w:rPr>
                <w:id w:val="-663315522"/>
                <w14:checkbox>
                  <w14:checked w14:val="0"/>
                  <w14:checkedState w14:val="2612" w14:font="MS Gothic"/>
                  <w14:uncheckedState w14:val="2610" w14:font="MS Gothic"/>
                </w14:checkbox>
              </w:sdtPr>
              <w:sdtContent>
                <w:r w:rsidRPr="0098079D">
                  <w:rPr>
                    <w:rFonts w:ascii="MS Gothic" w:eastAsia="MS Gothic" w:hAnsi="MS Gothic" w:cs="Arial"/>
                    <w:sz w:val="18"/>
                    <w:szCs w:val="18"/>
                    <w:lang w:val="en-US" w:eastAsia="pt-PT"/>
                  </w:rPr>
                  <w:t>☐</w:t>
                </w:r>
              </w:sdtContent>
            </w:sdt>
          </w:p>
        </w:tc>
        <w:tc>
          <w:tcPr>
            <w:tcW w:w="3861" w:type="dxa"/>
            <w:shd w:val="clear" w:color="auto" w:fill="auto"/>
            <w:vAlign w:val="center"/>
          </w:tcPr>
          <w:p w14:paraId="7BDB9BF9" w14:textId="77777777" w:rsidR="006F6147" w:rsidRPr="00B646E3" w:rsidRDefault="006F6147" w:rsidP="00364880">
            <w:pPr>
              <w:autoSpaceDE w:val="0"/>
              <w:autoSpaceDN w:val="0"/>
              <w:adjustRightInd w:val="0"/>
              <w:spacing w:line="360" w:lineRule="auto"/>
              <w:rPr>
                <w:rFonts w:ascii="Arial" w:hAnsi="Arial" w:cs="Arial"/>
                <w:sz w:val="18"/>
                <w:szCs w:val="18"/>
                <w:lang w:val="en-US" w:eastAsia="pt-PT"/>
              </w:rPr>
            </w:pPr>
            <w:r>
              <w:rPr>
                <w:rFonts w:ascii="Arial" w:hAnsi="Arial" w:cs="Arial"/>
                <w:sz w:val="18"/>
                <w:szCs w:val="18"/>
                <w:lang w:val="en-US" w:eastAsia="pt-PT"/>
              </w:rPr>
              <w:t xml:space="preserve">Clearing </w:t>
            </w:r>
            <w:r w:rsidRPr="00B646E3">
              <w:rPr>
                <w:rFonts w:ascii="Arial" w:hAnsi="Arial" w:cs="Arial"/>
                <w:sz w:val="18"/>
                <w:szCs w:val="18"/>
                <w:lang w:val="en-US" w:eastAsia="pt-PT"/>
              </w:rPr>
              <w:t>Account Position</w:t>
            </w:r>
          </w:p>
        </w:tc>
        <w:tc>
          <w:tcPr>
            <w:tcW w:w="3118" w:type="dxa"/>
            <w:vAlign w:val="center"/>
          </w:tcPr>
          <w:p w14:paraId="32FBAA90" w14:textId="4632731C" w:rsidR="006F6147" w:rsidRPr="003B55EA" w:rsidRDefault="006F6147" w:rsidP="00364880">
            <w:pPr>
              <w:autoSpaceDE w:val="0"/>
              <w:autoSpaceDN w:val="0"/>
              <w:adjustRightInd w:val="0"/>
              <w:spacing w:line="360" w:lineRule="auto"/>
              <w:jc w:val="center"/>
              <w:rPr>
                <w:rFonts w:ascii="Arial" w:hAnsi="Arial" w:cs="Arial"/>
                <w:sz w:val="18"/>
                <w:szCs w:val="18"/>
                <w:lang w:val="en-US" w:eastAsia="pt-PT"/>
              </w:rPr>
            </w:pPr>
            <w:r>
              <w:rPr>
                <w:rFonts w:ascii="Arial" w:hAnsi="Arial" w:cs="Arial"/>
                <w:sz w:val="18"/>
                <w:szCs w:val="18"/>
                <w:lang w:val="en-US" w:eastAsia="pt-PT"/>
              </w:rPr>
              <w:t>CSV</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2031087862"/>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XML</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954992907"/>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XLS </w:t>
            </w:r>
            <w:sdt>
              <w:sdtPr>
                <w:rPr>
                  <w:rFonts w:ascii="Arial" w:hAnsi="Arial" w:cs="Arial"/>
                  <w:sz w:val="18"/>
                  <w:szCs w:val="18"/>
                  <w:lang w:val="en-US" w:eastAsia="pt-PT"/>
                </w:rPr>
                <w:id w:val="-1736857817"/>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PDF</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564078722"/>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w:t>
            </w:r>
          </w:p>
        </w:tc>
      </w:tr>
      <w:tr w:rsidR="006F6147" w:rsidRPr="00B646E3" w14:paraId="5409FE2F" w14:textId="77777777" w:rsidTr="006F6147">
        <w:trPr>
          <w:trHeight w:val="454"/>
        </w:trPr>
        <w:tc>
          <w:tcPr>
            <w:tcW w:w="3794" w:type="dxa"/>
            <w:vMerge/>
            <w:shd w:val="clear" w:color="auto" w:fill="auto"/>
            <w:vAlign w:val="center"/>
          </w:tcPr>
          <w:p w14:paraId="3B652C77" w14:textId="77777777" w:rsidR="006F6147" w:rsidRPr="0098079D" w:rsidRDefault="006F6147" w:rsidP="00364880">
            <w:pPr>
              <w:autoSpaceDE w:val="0"/>
              <w:autoSpaceDN w:val="0"/>
              <w:adjustRightInd w:val="0"/>
              <w:spacing w:line="360" w:lineRule="auto"/>
              <w:rPr>
                <w:rFonts w:ascii="Arial" w:hAnsi="Arial" w:cs="Arial"/>
                <w:sz w:val="18"/>
                <w:szCs w:val="18"/>
                <w:lang w:val="en-US" w:eastAsia="pt-PT"/>
              </w:rPr>
            </w:pPr>
          </w:p>
        </w:tc>
        <w:tc>
          <w:tcPr>
            <w:tcW w:w="3861" w:type="dxa"/>
            <w:shd w:val="clear" w:color="auto" w:fill="auto"/>
            <w:vAlign w:val="center"/>
          </w:tcPr>
          <w:p w14:paraId="33679664" w14:textId="77777777" w:rsidR="006F6147" w:rsidRPr="00B646E3" w:rsidRDefault="006F6147" w:rsidP="00364880">
            <w:pPr>
              <w:autoSpaceDE w:val="0"/>
              <w:autoSpaceDN w:val="0"/>
              <w:adjustRightInd w:val="0"/>
              <w:spacing w:line="360" w:lineRule="auto"/>
              <w:rPr>
                <w:rFonts w:ascii="Arial" w:hAnsi="Arial" w:cs="Arial"/>
                <w:sz w:val="18"/>
                <w:szCs w:val="18"/>
                <w:lang w:val="en-US" w:eastAsia="pt-PT"/>
              </w:rPr>
            </w:pPr>
            <w:r w:rsidRPr="00B646E3">
              <w:rPr>
                <w:rFonts w:ascii="Arial" w:hAnsi="Arial" w:cs="Arial"/>
                <w:sz w:val="18"/>
                <w:szCs w:val="18"/>
                <w:lang w:val="en-US" w:eastAsia="pt-PT"/>
              </w:rPr>
              <w:t>Margin Summary</w:t>
            </w:r>
          </w:p>
        </w:tc>
        <w:tc>
          <w:tcPr>
            <w:tcW w:w="3118" w:type="dxa"/>
            <w:vAlign w:val="center"/>
          </w:tcPr>
          <w:p w14:paraId="280146E8" w14:textId="2421EDE4" w:rsidR="006F6147" w:rsidRDefault="006F6147" w:rsidP="00364880">
            <w:pPr>
              <w:autoSpaceDE w:val="0"/>
              <w:autoSpaceDN w:val="0"/>
              <w:adjustRightInd w:val="0"/>
              <w:spacing w:line="360" w:lineRule="auto"/>
              <w:jc w:val="center"/>
              <w:rPr>
                <w:rFonts w:ascii="Arial" w:hAnsi="Arial" w:cs="Arial"/>
                <w:sz w:val="18"/>
                <w:szCs w:val="18"/>
                <w:lang w:val="en-US" w:eastAsia="pt-PT"/>
              </w:rPr>
            </w:pPr>
            <w:r>
              <w:rPr>
                <w:rFonts w:ascii="Arial" w:hAnsi="Arial" w:cs="Arial"/>
                <w:sz w:val="18"/>
                <w:szCs w:val="18"/>
                <w:lang w:val="en-US" w:eastAsia="pt-PT"/>
              </w:rPr>
              <w:t>CSV</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965797983"/>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XML</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908260395"/>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XLS </w:t>
            </w:r>
            <w:sdt>
              <w:sdtPr>
                <w:rPr>
                  <w:rFonts w:ascii="Arial" w:hAnsi="Arial" w:cs="Arial"/>
                  <w:sz w:val="18"/>
                  <w:szCs w:val="18"/>
                  <w:lang w:val="en-US" w:eastAsia="pt-PT"/>
                </w:rPr>
                <w:id w:val="-410776390"/>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PDF</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892263925"/>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p>
        </w:tc>
      </w:tr>
      <w:tr w:rsidR="006F6147" w:rsidRPr="00B646E3" w14:paraId="71EC325F" w14:textId="77777777" w:rsidTr="006F6147">
        <w:trPr>
          <w:trHeight w:val="454"/>
        </w:trPr>
        <w:tc>
          <w:tcPr>
            <w:tcW w:w="3794" w:type="dxa"/>
            <w:vMerge/>
            <w:shd w:val="clear" w:color="auto" w:fill="auto"/>
            <w:vAlign w:val="center"/>
          </w:tcPr>
          <w:p w14:paraId="1E692AFE" w14:textId="77777777" w:rsidR="006F6147" w:rsidRPr="0098079D" w:rsidRDefault="006F6147" w:rsidP="00364880">
            <w:pPr>
              <w:autoSpaceDE w:val="0"/>
              <w:autoSpaceDN w:val="0"/>
              <w:adjustRightInd w:val="0"/>
              <w:spacing w:line="360" w:lineRule="auto"/>
              <w:rPr>
                <w:rFonts w:ascii="Arial" w:hAnsi="Arial" w:cs="Arial"/>
                <w:sz w:val="18"/>
                <w:szCs w:val="18"/>
                <w:lang w:val="en-US" w:eastAsia="pt-PT"/>
              </w:rPr>
            </w:pPr>
          </w:p>
        </w:tc>
        <w:tc>
          <w:tcPr>
            <w:tcW w:w="3861" w:type="dxa"/>
            <w:shd w:val="clear" w:color="auto" w:fill="auto"/>
            <w:vAlign w:val="center"/>
          </w:tcPr>
          <w:p w14:paraId="43A3048D" w14:textId="77777777" w:rsidR="006F6147" w:rsidRPr="00B646E3" w:rsidRDefault="006F6147" w:rsidP="00364880">
            <w:pPr>
              <w:autoSpaceDE w:val="0"/>
              <w:autoSpaceDN w:val="0"/>
              <w:adjustRightInd w:val="0"/>
              <w:spacing w:line="360" w:lineRule="auto"/>
              <w:rPr>
                <w:rFonts w:ascii="Arial" w:hAnsi="Arial" w:cs="Arial"/>
                <w:sz w:val="18"/>
                <w:szCs w:val="18"/>
                <w:lang w:val="en-US" w:eastAsia="pt-PT"/>
              </w:rPr>
            </w:pPr>
            <w:r w:rsidRPr="00B646E3">
              <w:rPr>
                <w:rFonts w:ascii="Arial" w:hAnsi="Arial" w:cs="Arial"/>
                <w:sz w:val="18"/>
                <w:szCs w:val="18"/>
                <w:lang w:val="en-US" w:eastAsia="pt-PT"/>
              </w:rPr>
              <w:t>Mark to Market</w:t>
            </w:r>
          </w:p>
        </w:tc>
        <w:tc>
          <w:tcPr>
            <w:tcW w:w="3118" w:type="dxa"/>
            <w:vAlign w:val="center"/>
          </w:tcPr>
          <w:p w14:paraId="5FF26A7D" w14:textId="2EAF1180" w:rsidR="006F6147" w:rsidRDefault="006F6147" w:rsidP="00364880">
            <w:pPr>
              <w:autoSpaceDE w:val="0"/>
              <w:autoSpaceDN w:val="0"/>
              <w:adjustRightInd w:val="0"/>
              <w:spacing w:line="360" w:lineRule="auto"/>
              <w:jc w:val="center"/>
              <w:rPr>
                <w:rFonts w:ascii="Arial" w:hAnsi="Arial" w:cs="Arial"/>
                <w:sz w:val="18"/>
                <w:szCs w:val="18"/>
                <w:lang w:val="en-US" w:eastAsia="pt-PT"/>
              </w:rPr>
            </w:pPr>
            <w:r>
              <w:rPr>
                <w:rFonts w:ascii="Arial" w:hAnsi="Arial" w:cs="Arial"/>
                <w:sz w:val="18"/>
                <w:szCs w:val="18"/>
                <w:lang w:val="en-US" w:eastAsia="pt-PT"/>
              </w:rPr>
              <w:t>CSV</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562239730"/>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XML</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72802974"/>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XLS </w:t>
            </w:r>
            <w:sdt>
              <w:sdtPr>
                <w:rPr>
                  <w:rFonts w:ascii="Arial" w:hAnsi="Arial" w:cs="Arial"/>
                  <w:sz w:val="18"/>
                  <w:szCs w:val="18"/>
                  <w:lang w:val="en-US" w:eastAsia="pt-PT"/>
                </w:rPr>
                <w:id w:val="-1107579902"/>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PDF</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479348992"/>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p>
        </w:tc>
      </w:tr>
      <w:tr w:rsidR="006F6147" w:rsidRPr="00B646E3" w14:paraId="06DE9587" w14:textId="77777777" w:rsidTr="006F6147">
        <w:trPr>
          <w:trHeight w:val="454"/>
        </w:trPr>
        <w:tc>
          <w:tcPr>
            <w:tcW w:w="3794" w:type="dxa"/>
            <w:vMerge/>
            <w:shd w:val="clear" w:color="auto" w:fill="auto"/>
            <w:vAlign w:val="center"/>
          </w:tcPr>
          <w:p w14:paraId="0D55551C" w14:textId="77777777" w:rsidR="006F6147" w:rsidRPr="0098079D" w:rsidRDefault="006F6147" w:rsidP="00364880">
            <w:pPr>
              <w:autoSpaceDE w:val="0"/>
              <w:autoSpaceDN w:val="0"/>
              <w:adjustRightInd w:val="0"/>
              <w:spacing w:line="360" w:lineRule="auto"/>
              <w:rPr>
                <w:rFonts w:ascii="Arial" w:hAnsi="Arial" w:cs="Arial"/>
                <w:sz w:val="18"/>
                <w:szCs w:val="18"/>
                <w:lang w:val="en-US" w:eastAsia="pt-PT"/>
              </w:rPr>
            </w:pPr>
          </w:p>
        </w:tc>
        <w:tc>
          <w:tcPr>
            <w:tcW w:w="3861" w:type="dxa"/>
            <w:shd w:val="clear" w:color="auto" w:fill="auto"/>
            <w:vAlign w:val="center"/>
          </w:tcPr>
          <w:p w14:paraId="1DAECA8C" w14:textId="77777777" w:rsidR="006F6147" w:rsidRPr="00B646E3" w:rsidRDefault="006F6147" w:rsidP="00364880">
            <w:pPr>
              <w:autoSpaceDE w:val="0"/>
              <w:autoSpaceDN w:val="0"/>
              <w:adjustRightInd w:val="0"/>
              <w:spacing w:line="360" w:lineRule="auto"/>
              <w:rPr>
                <w:rFonts w:ascii="Arial" w:hAnsi="Arial" w:cs="Arial"/>
                <w:sz w:val="18"/>
                <w:szCs w:val="18"/>
                <w:lang w:val="en-US" w:eastAsia="pt-PT"/>
              </w:rPr>
            </w:pPr>
            <w:r w:rsidRPr="00B646E3">
              <w:rPr>
                <w:rFonts w:ascii="Arial" w:hAnsi="Arial" w:cs="Arial"/>
                <w:sz w:val="18"/>
                <w:szCs w:val="18"/>
                <w:lang w:val="en-US" w:eastAsia="pt-PT"/>
              </w:rPr>
              <w:t>Settlement Summary</w:t>
            </w:r>
          </w:p>
        </w:tc>
        <w:tc>
          <w:tcPr>
            <w:tcW w:w="3118" w:type="dxa"/>
            <w:vAlign w:val="center"/>
          </w:tcPr>
          <w:p w14:paraId="559D1940" w14:textId="4E15E0BB" w:rsidR="006F6147" w:rsidRDefault="006F6147" w:rsidP="00364880">
            <w:pPr>
              <w:autoSpaceDE w:val="0"/>
              <w:autoSpaceDN w:val="0"/>
              <w:adjustRightInd w:val="0"/>
              <w:spacing w:line="360" w:lineRule="auto"/>
              <w:jc w:val="center"/>
              <w:rPr>
                <w:rFonts w:ascii="Arial" w:hAnsi="Arial" w:cs="Arial"/>
                <w:sz w:val="18"/>
                <w:szCs w:val="18"/>
                <w:lang w:val="en-US" w:eastAsia="pt-PT"/>
              </w:rPr>
            </w:pPr>
            <w:r>
              <w:rPr>
                <w:rFonts w:ascii="Arial" w:hAnsi="Arial" w:cs="Arial"/>
                <w:sz w:val="18"/>
                <w:szCs w:val="18"/>
                <w:lang w:val="en-US" w:eastAsia="pt-PT"/>
              </w:rPr>
              <w:t>CSV</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690064484"/>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XML</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664441897"/>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XLS </w:t>
            </w:r>
            <w:sdt>
              <w:sdtPr>
                <w:rPr>
                  <w:rFonts w:ascii="Arial" w:hAnsi="Arial" w:cs="Arial"/>
                  <w:sz w:val="18"/>
                  <w:szCs w:val="18"/>
                  <w:lang w:val="en-US" w:eastAsia="pt-PT"/>
                </w:rPr>
                <w:id w:val="1426453349"/>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PDF</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855190040"/>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p>
        </w:tc>
      </w:tr>
      <w:tr w:rsidR="006F6147" w:rsidRPr="00B646E3" w14:paraId="0FC0567E" w14:textId="77777777" w:rsidTr="006F6147">
        <w:trPr>
          <w:trHeight w:val="454"/>
        </w:trPr>
        <w:tc>
          <w:tcPr>
            <w:tcW w:w="3794" w:type="dxa"/>
            <w:vMerge/>
            <w:shd w:val="clear" w:color="auto" w:fill="auto"/>
            <w:vAlign w:val="center"/>
          </w:tcPr>
          <w:p w14:paraId="241B1763" w14:textId="77777777" w:rsidR="006F6147" w:rsidRPr="0098079D" w:rsidRDefault="006F6147" w:rsidP="00364880">
            <w:pPr>
              <w:autoSpaceDE w:val="0"/>
              <w:autoSpaceDN w:val="0"/>
              <w:adjustRightInd w:val="0"/>
              <w:spacing w:line="360" w:lineRule="auto"/>
              <w:rPr>
                <w:rFonts w:ascii="Arial" w:hAnsi="Arial" w:cs="Arial"/>
                <w:sz w:val="18"/>
                <w:szCs w:val="18"/>
                <w:lang w:val="en-US" w:eastAsia="pt-PT"/>
              </w:rPr>
            </w:pPr>
          </w:p>
        </w:tc>
        <w:tc>
          <w:tcPr>
            <w:tcW w:w="3861" w:type="dxa"/>
            <w:shd w:val="clear" w:color="auto" w:fill="auto"/>
            <w:vAlign w:val="center"/>
          </w:tcPr>
          <w:p w14:paraId="3E5D0569" w14:textId="77777777" w:rsidR="006F6147" w:rsidRPr="00B646E3" w:rsidRDefault="006F6147" w:rsidP="00364880">
            <w:pPr>
              <w:autoSpaceDE w:val="0"/>
              <w:autoSpaceDN w:val="0"/>
              <w:adjustRightInd w:val="0"/>
              <w:spacing w:line="360" w:lineRule="auto"/>
              <w:rPr>
                <w:rFonts w:ascii="Arial" w:hAnsi="Arial" w:cs="Arial"/>
                <w:sz w:val="18"/>
                <w:szCs w:val="18"/>
                <w:lang w:val="en-US" w:eastAsia="pt-PT"/>
              </w:rPr>
            </w:pPr>
            <w:r>
              <w:rPr>
                <w:rFonts w:ascii="Arial" w:hAnsi="Arial" w:cs="Arial"/>
                <w:sz w:val="18"/>
                <w:szCs w:val="18"/>
                <w:lang w:val="en-US" w:eastAsia="pt-PT"/>
              </w:rPr>
              <w:t>Delivery Settlement Value Monthly Statistics</w:t>
            </w:r>
          </w:p>
        </w:tc>
        <w:tc>
          <w:tcPr>
            <w:tcW w:w="3118" w:type="dxa"/>
            <w:vAlign w:val="center"/>
          </w:tcPr>
          <w:p w14:paraId="11A55BD3" w14:textId="23247C13" w:rsidR="006F6147" w:rsidRDefault="006F6147" w:rsidP="00364880">
            <w:pPr>
              <w:autoSpaceDE w:val="0"/>
              <w:autoSpaceDN w:val="0"/>
              <w:adjustRightInd w:val="0"/>
              <w:spacing w:line="360" w:lineRule="auto"/>
              <w:jc w:val="center"/>
              <w:rPr>
                <w:rFonts w:ascii="Arial" w:hAnsi="Arial" w:cs="Arial"/>
                <w:sz w:val="18"/>
                <w:szCs w:val="18"/>
                <w:lang w:val="en-US" w:eastAsia="pt-PT"/>
              </w:rPr>
            </w:pPr>
            <w:r>
              <w:rPr>
                <w:rFonts w:ascii="Arial" w:hAnsi="Arial" w:cs="Arial"/>
                <w:sz w:val="18"/>
                <w:szCs w:val="18"/>
                <w:lang w:val="en-US" w:eastAsia="pt-PT"/>
              </w:rPr>
              <w:t>CSV</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043255029"/>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XML</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36202876"/>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XLS </w:t>
            </w:r>
            <w:sdt>
              <w:sdtPr>
                <w:rPr>
                  <w:rFonts w:ascii="Arial" w:hAnsi="Arial" w:cs="Arial"/>
                  <w:sz w:val="18"/>
                  <w:szCs w:val="18"/>
                  <w:lang w:val="en-US" w:eastAsia="pt-PT"/>
                </w:rPr>
                <w:id w:val="-1691283097"/>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PDF</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48448628"/>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p>
        </w:tc>
      </w:tr>
      <w:tr w:rsidR="006F6147" w:rsidRPr="00B646E3" w14:paraId="02E06B3F" w14:textId="77777777" w:rsidTr="006F6147">
        <w:trPr>
          <w:trHeight w:val="454"/>
        </w:trPr>
        <w:tc>
          <w:tcPr>
            <w:tcW w:w="3794" w:type="dxa"/>
            <w:vMerge/>
            <w:shd w:val="clear" w:color="auto" w:fill="auto"/>
            <w:vAlign w:val="center"/>
          </w:tcPr>
          <w:p w14:paraId="60C2D306" w14:textId="77777777" w:rsidR="006F6147" w:rsidRPr="0098079D" w:rsidRDefault="006F6147" w:rsidP="00364880">
            <w:pPr>
              <w:autoSpaceDE w:val="0"/>
              <w:autoSpaceDN w:val="0"/>
              <w:adjustRightInd w:val="0"/>
              <w:spacing w:line="360" w:lineRule="auto"/>
              <w:rPr>
                <w:rFonts w:ascii="Arial" w:hAnsi="Arial" w:cs="Arial"/>
                <w:sz w:val="18"/>
                <w:szCs w:val="18"/>
                <w:lang w:val="en-US" w:eastAsia="pt-PT"/>
              </w:rPr>
            </w:pPr>
          </w:p>
        </w:tc>
        <w:tc>
          <w:tcPr>
            <w:tcW w:w="3861" w:type="dxa"/>
            <w:shd w:val="clear" w:color="auto" w:fill="auto"/>
            <w:vAlign w:val="center"/>
          </w:tcPr>
          <w:p w14:paraId="2D267050" w14:textId="77777777" w:rsidR="006F6147" w:rsidRPr="00B646E3" w:rsidRDefault="006F6147" w:rsidP="00364880">
            <w:pPr>
              <w:autoSpaceDE w:val="0"/>
              <w:autoSpaceDN w:val="0"/>
              <w:adjustRightInd w:val="0"/>
              <w:spacing w:line="360" w:lineRule="auto"/>
              <w:rPr>
                <w:rFonts w:ascii="Arial" w:hAnsi="Arial" w:cs="Arial"/>
                <w:sz w:val="18"/>
                <w:szCs w:val="18"/>
                <w:lang w:val="en-US" w:eastAsia="pt-PT"/>
              </w:rPr>
            </w:pPr>
            <w:r w:rsidRPr="00B646E3">
              <w:rPr>
                <w:rFonts w:ascii="Arial" w:hAnsi="Arial" w:cs="Arial"/>
                <w:sz w:val="18"/>
                <w:szCs w:val="18"/>
                <w:lang w:val="en-US" w:eastAsia="pt-PT"/>
              </w:rPr>
              <w:t>Settlement Summary</w:t>
            </w:r>
            <w:r>
              <w:rPr>
                <w:rFonts w:ascii="Arial" w:hAnsi="Arial" w:cs="Arial"/>
                <w:sz w:val="18"/>
                <w:szCs w:val="18"/>
                <w:lang w:val="en-US" w:eastAsia="pt-PT"/>
              </w:rPr>
              <w:t xml:space="preserve"> Monthly Statistics</w:t>
            </w:r>
          </w:p>
        </w:tc>
        <w:tc>
          <w:tcPr>
            <w:tcW w:w="3118" w:type="dxa"/>
            <w:vAlign w:val="center"/>
          </w:tcPr>
          <w:p w14:paraId="36AF6C74" w14:textId="0723A6F7" w:rsidR="006F6147" w:rsidRDefault="006F6147" w:rsidP="00364880">
            <w:pPr>
              <w:autoSpaceDE w:val="0"/>
              <w:autoSpaceDN w:val="0"/>
              <w:adjustRightInd w:val="0"/>
              <w:spacing w:line="360" w:lineRule="auto"/>
              <w:jc w:val="center"/>
              <w:rPr>
                <w:rFonts w:ascii="Arial" w:hAnsi="Arial" w:cs="Arial"/>
                <w:sz w:val="18"/>
                <w:szCs w:val="18"/>
                <w:lang w:val="en-US" w:eastAsia="pt-PT"/>
              </w:rPr>
            </w:pPr>
            <w:r>
              <w:rPr>
                <w:rFonts w:ascii="Arial" w:hAnsi="Arial" w:cs="Arial"/>
                <w:sz w:val="18"/>
                <w:szCs w:val="18"/>
                <w:lang w:val="en-US" w:eastAsia="pt-PT"/>
              </w:rPr>
              <w:t>CSV</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485468942"/>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XML</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1302378803"/>
                <w14:checkbox>
                  <w14:checked w14:val="0"/>
                  <w14:checkedState w14:val="2612" w14:font="MS Gothic"/>
                  <w14:uncheckedState w14:val="2610" w14:font="MS Gothic"/>
                </w14:checkbox>
              </w:sdtPr>
              <w:sdtContent>
                <w:r w:rsidRPr="00B00433">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XLS </w:t>
            </w:r>
            <w:sdt>
              <w:sdtPr>
                <w:rPr>
                  <w:rFonts w:ascii="Arial" w:hAnsi="Arial" w:cs="Arial"/>
                  <w:sz w:val="18"/>
                  <w:szCs w:val="18"/>
                  <w:lang w:val="en-US" w:eastAsia="pt-PT"/>
                </w:rPr>
                <w:id w:val="-2126302330"/>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r>
              <w:rPr>
                <w:rFonts w:ascii="Arial" w:hAnsi="Arial" w:cs="Arial"/>
                <w:sz w:val="18"/>
                <w:szCs w:val="18"/>
                <w:lang w:val="en-US" w:eastAsia="pt-PT"/>
              </w:rPr>
              <w:t xml:space="preserve">  PDF</w:t>
            </w:r>
            <w:r w:rsidRPr="00B00433">
              <w:rPr>
                <w:rFonts w:ascii="Arial" w:hAnsi="Arial" w:cs="Arial"/>
                <w:sz w:val="18"/>
                <w:szCs w:val="18"/>
                <w:lang w:val="en-US" w:eastAsia="pt-PT"/>
              </w:rPr>
              <w:t xml:space="preserve"> </w:t>
            </w:r>
            <w:sdt>
              <w:sdtPr>
                <w:rPr>
                  <w:rFonts w:ascii="Arial" w:hAnsi="Arial" w:cs="Arial"/>
                  <w:sz w:val="18"/>
                  <w:szCs w:val="18"/>
                  <w:lang w:val="en-US" w:eastAsia="pt-PT"/>
                </w:rPr>
                <w:id w:val="-335149061"/>
                <w14:checkbox>
                  <w14:checked w14:val="0"/>
                  <w14:checkedState w14:val="2612" w14:font="MS Gothic"/>
                  <w14:uncheckedState w14:val="2610" w14:font="MS Gothic"/>
                </w14:checkbox>
              </w:sdtPr>
              <w:sdtContent>
                <w:r>
                  <w:rPr>
                    <w:rFonts w:ascii="MS Gothic" w:eastAsia="MS Gothic" w:hAnsi="MS Gothic" w:cs="Arial" w:hint="eastAsia"/>
                    <w:sz w:val="18"/>
                    <w:szCs w:val="18"/>
                    <w:lang w:val="en-US" w:eastAsia="pt-PT"/>
                  </w:rPr>
                  <w:t>☐</w:t>
                </w:r>
              </w:sdtContent>
            </w:sdt>
          </w:p>
        </w:tc>
      </w:tr>
    </w:tbl>
    <w:p w14:paraId="21652120" w14:textId="77777777" w:rsidR="00725783" w:rsidRPr="0098079D" w:rsidRDefault="00725783" w:rsidP="00725783">
      <w:pPr>
        <w:tabs>
          <w:tab w:val="num" w:pos="360"/>
        </w:tabs>
        <w:autoSpaceDE w:val="0"/>
        <w:autoSpaceDN w:val="0"/>
        <w:adjustRightInd w:val="0"/>
        <w:rPr>
          <w:rFonts w:ascii="Arial" w:hAnsi="Arial" w:cs="Arial"/>
          <w:sz w:val="14"/>
          <w:szCs w:val="14"/>
          <w:highlight w:val="yellow"/>
          <w:lang w:val="en-US" w:eastAsia="pt-PT"/>
        </w:rPr>
      </w:pPr>
    </w:p>
    <w:p w14:paraId="3FB49EB8" w14:textId="77777777" w:rsidR="00725783" w:rsidRPr="0098079D" w:rsidRDefault="00725783" w:rsidP="00725783">
      <w:pPr>
        <w:tabs>
          <w:tab w:val="num" w:pos="360"/>
        </w:tabs>
        <w:autoSpaceDE w:val="0"/>
        <w:autoSpaceDN w:val="0"/>
        <w:adjustRightInd w:val="0"/>
        <w:rPr>
          <w:rFonts w:ascii="Arial" w:hAnsi="Arial" w:cs="Arial"/>
          <w:sz w:val="14"/>
          <w:szCs w:val="14"/>
          <w:highlight w:val="yellow"/>
          <w:lang w:val="en-US" w:eastAsia="pt-PT"/>
        </w:rPr>
      </w:pPr>
    </w:p>
    <w:p w14:paraId="0F39C75F" w14:textId="77777777" w:rsidR="00725783" w:rsidRPr="0098079D" w:rsidRDefault="00725783" w:rsidP="00725783">
      <w:pPr>
        <w:tabs>
          <w:tab w:val="num" w:pos="360"/>
        </w:tabs>
        <w:autoSpaceDE w:val="0"/>
        <w:autoSpaceDN w:val="0"/>
        <w:adjustRightInd w:val="0"/>
        <w:rPr>
          <w:rFonts w:ascii="Arial" w:hAnsi="Arial" w:cs="Arial"/>
          <w:sz w:val="14"/>
          <w:szCs w:val="14"/>
          <w:highlight w:val="yellow"/>
          <w:lang w:val="en-US" w:eastAsia="pt-PT"/>
        </w:rPr>
      </w:pPr>
    </w:p>
    <w:p w14:paraId="36A248C6" w14:textId="77777777" w:rsidR="005B55C7" w:rsidRDefault="005B55C7" w:rsidP="00A80251">
      <w:pPr>
        <w:autoSpaceDE w:val="0"/>
        <w:autoSpaceDN w:val="0"/>
        <w:adjustRightInd w:val="0"/>
        <w:spacing w:line="360" w:lineRule="auto"/>
        <w:rPr>
          <w:rFonts w:ascii="Arial" w:hAnsi="Arial" w:cs="Arial"/>
          <w:b/>
          <w:color w:val="000000"/>
          <w:sz w:val="20"/>
          <w:szCs w:val="20"/>
          <w:lang w:val="en-US" w:eastAsia="pt-PT"/>
        </w:rPr>
      </w:pPr>
    </w:p>
    <w:p w14:paraId="0ACEB5CA" w14:textId="77777777" w:rsidR="00981CEC" w:rsidRDefault="00981CEC" w:rsidP="000F235B">
      <w:pPr>
        <w:jc w:val="center"/>
        <w:rPr>
          <w:rFonts w:ascii="Arial" w:hAnsi="Arial" w:cs="Arial"/>
          <w:b/>
          <w:sz w:val="16"/>
          <w:szCs w:val="16"/>
          <w:lang w:val="en-US"/>
        </w:rPr>
      </w:pPr>
    </w:p>
    <w:p w14:paraId="3720C267" w14:textId="77777777" w:rsidR="007A5C77" w:rsidRPr="0098079D" w:rsidRDefault="003B55EA" w:rsidP="00833B18">
      <w:pPr>
        <w:ind w:left="1276"/>
        <w:jc w:val="center"/>
        <w:rPr>
          <w:rFonts w:ascii="Arial" w:hAnsi="Arial" w:cs="Arial"/>
          <w:b/>
          <w:sz w:val="20"/>
          <w:szCs w:val="16"/>
          <w:lang w:val="en-US"/>
        </w:rPr>
      </w:pPr>
      <w:r>
        <w:rPr>
          <w:rFonts w:ascii="Arial" w:hAnsi="Arial" w:cs="Arial"/>
          <w:b/>
          <w:sz w:val="22"/>
          <w:szCs w:val="16"/>
          <w:lang w:val="en-US"/>
        </w:rPr>
        <w:br w:type="page"/>
      </w:r>
      <w:r w:rsidR="007A5C77" w:rsidRPr="00CD2E2E">
        <w:rPr>
          <w:rFonts w:ascii="Arial" w:hAnsi="Arial" w:cs="Arial"/>
          <w:b/>
          <w:sz w:val="22"/>
          <w:szCs w:val="16"/>
          <w:lang w:val="en-US"/>
        </w:rPr>
        <w:lastRenderedPageBreak/>
        <w:t xml:space="preserve">Terms of </w:t>
      </w:r>
      <w:r w:rsidR="006D6914" w:rsidRPr="00CD2E2E">
        <w:rPr>
          <w:rFonts w:ascii="Arial" w:hAnsi="Arial" w:cs="Arial"/>
          <w:b/>
          <w:sz w:val="22"/>
          <w:szCs w:val="16"/>
          <w:lang w:val="en-US"/>
        </w:rPr>
        <w:t>Use</w:t>
      </w:r>
    </w:p>
    <w:p w14:paraId="7ECEAFD9" w14:textId="77777777" w:rsidR="00B35265" w:rsidRPr="0098079D" w:rsidRDefault="00B35265" w:rsidP="0098079D">
      <w:pPr>
        <w:spacing w:line="276" w:lineRule="auto"/>
        <w:jc w:val="both"/>
        <w:rPr>
          <w:rFonts w:ascii="Arial" w:hAnsi="Arial" w:cs="Arial"/>
          <w:b/>
          <w:sz w:val="14"/>
          <w:szCs w:val="16"/>
          <w:lang w:val="en-US"/>
        </w:rPr>
      </w:pPr>
    </w:p>
    <w:p w14:paraId="5A3D0E24" w14:textId="77777777" w:rsidR="00F9583A" w:rsidRPr="00CD2E2E" w:rsidRDefault="00F9583A"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 xml:space="preserve">Scope </w:t>
      </w:r>
    </w:p>
    <w:p w14:paraId="73547416" w14:textId="77777777" w:rsidR="00F9583A" w:rsidRPr="0098079D" w:rsidRDefault="00F9583A" w:rsidP="006D6914">
      <w:pPr>
        <w:spacing w:line="276" w:lineRule="auto"/>
        <w:jc w:val="both"/>
        <w:rPr>
          <w:rFonts w:ascii="Arial" w:hAnsi="Arial" w:cs="Arial"/>
          <w:sz w:val="16"/>
          <w:szCs w:val="16"/>
          <w:lang w:val="en-US"/>
        </w:rPr>
      </w:pPr>
      <w:r w:rsidRPr="0098079D">
        <w:rPr>
          <w:rFonts w:ascii="Arial" w:hAnsi="Arial" w:cs="Arial"/>
          <w:sz w:val="16"/>
          <w:szCs w:val="16"/>
          <w:lang w:val="en-US"/>
        </w:rPr>
        <w:t>Subject to the payment of the respective fee, OMIClear grants to the Client the operation</w:t>
      </w:r>
      <w:r w:rsidR="00194D7B" w:rsidRPr="0098079D">
        <w:rPr>
          <w:rFonts w:ascii="Arial" w:hAnsi="Arial" w:cs="Arial"/>
          <w:sz w:val="16"/>
          <w:szCs w:val="16"/>
          <w:lang w:val="en-US"/>
        </w:rPr>
        <w:t xml:space="preserve"> and maintenance</w:t>
      </w:r>
      <w:r w:rsidRPr="0098079D">
        <w:rPr>
          <w:rFonts w:ascii="Arial" w:hAnsi="Arial" w:cs="Arial"/>
          <w:sz w:val="16"/>
          <w:szCs w:val="16"/>
          <w:lang w:val="en-US"/>
        </w:rPr>
        <w:t xml:space="preserve"> of a service that </w:t>
      </w:r>
      <w:r w:rsidR="00194D7B" w:rsidRPr="0098079D">
        <w:rPr>
          <w:rFonts w:ascii="Arial" w:hAnsi="Arial" w:cs="Arial"/>
          <w:sz w:val="16"/>
          <w:szCs w:val="16"/>
          <w:lang w:val="en-US"/>
        </w:rPr>
        <w:t>retrieves</w:t>
      </w:r>
      <w:r w:rsidR="00150E53" w:rsidRPr="0098079D">
        <w:rPr>
          <w:rFonts w:ascii="Arial" w:hAnsi="Arial" w:cs="Arial"/>
          <w:sz w:val="16"/>
          <w:szCs w:val="16"/>
          <w:lang w:val="en-US"/>
        </w:rPr>
        <w:t xml:space="preserve"> from the </w:t>
      </w:r>
      <w:r w:rsidR="00460B6F">
        <w:rPr>
          <w:rFonts w:ascii="Arial" w:hAnsi="Arial" w:cs="Arial"/>
          <w:sz w:val="16"/>
          <w:szCs w:val="16"/>
          <w:lang w:val="en-US"/>
        </w:rPr>
        <w:t>OMIClear Clearing System</w:t>
      </w:r>
      <w:r w:rsidR="002569B5" w:rsidRPr="0098079D">
        <w:rPr>
          <w:rFonts w:ascii="Arial" w:hAnsi="Arial" w:cs="Arial"/>
          <w:sz w:val="16"/>
          <w:szCs w:val="16"/>
          <w:lang w:val="en-US"/>
        </w:rPr>
        <w:t xml:space="preserve"> </w:t>
      </w:r>
      <w:r w:rsidR="00F55160">
        <w:rPr>
          <w:rFonts w:ascii="Arial" w:hAnsi="Arial" w:cs="Arial"/>
          <w:sz w:val="16"/>
          <w:szCs w:val="16"/>
          <w:lang w:val="en-US"/>
        </w:rPr>
        <w:t>the list of</w:t>
      </w:r>
      <w:r w:rsidRPr="0098079D">
        <w:rPr>
          <w:rFonts w:ascii="Arial" w:hAnsi="Arial" w:cs="Arial"/>
          <w:sz w:val="16"/>
          <w:szCs w:val="16"/>
          <w:lang w:val="en-US"/>
        </w:rPr>
        <w:t xml:space="preserve"> end-of-day</w:t>
      </w:r>
      <w:r w:rsidR="00CA4991">
        <w:rPr>
          <w:rFonts w:ascii="Arial" w:hAnsi="Arial" w:cs="Arial"/>
          <w:sz w:val="16"/>
          <w:szCs w:val="16"/>
          <w:lang w:val="en-US"/>
        </w:rPr>
        <w:t xml:space="preserve"> clearing</w:t>
      </w:r>
      <w:r w:rsidRPr="0098079D">
        <w:rPr>
          <w:rFonts w:ascii="Arial" w:hAnsi="Arial" w:cs="Arial"/>
          <w:sz w:val="16"/>
          <w:szCs w:val="16"/>
          <w:lang w:val="en-US"/>
        </w:rPr>
        <w:t xml:space="preserve"> reports </w:t>
      </w:r>
      <w:r w:rsidR="00F55160">
        <w:rPr>
          <w:rFonts w:ascii="Arial" w:hAnsi="Arial" w:cs="Arial"/>
          <w:sz w:val="16"/>
          <w:szCs w:val="16"/>
          <w:lang w:val="en-US"/>
        </w:rPr>
        <w:t>referred in the table of paragraph 2 of this form</w:t>
      </w:r>
      <w:r w:rsidR="00005598" w:rsidRPr="0098079D">
        <w:rPr>
          <w:rFonts w:ascii="Arial" w:hAnsi="Arial" w:cs="Arial"/>
          <w:sz w:val="16"/>
          <w:szCs w:val="16"/>
          <w:lang w:val="en-US"/>
        </w:rPr>
        <w:t>. The</w:t>
      </w:r>
      <w:r w:rsidRPr="0098079D">
        <w:rPr>
          <w:rFonts w:ascii="Arial" w:hAnsi="Arial" w:cs="Arial"/>
          <w:sz w:val="16"/>
          <w:szCs w:val="16"/>
          <w:lang w:val="en-US"/>
        </w:rPr>
        <w:t xml:space="preserve"> </w:t>
      </w:r>
      <w:r w:rsidR="006D6914" w:rsidRPr="0098079D">
        <w:rPr>
          <w:rFonts w:ascii="Arial" w:hAnsi="Arial" w:cs="Arial"/>
          <w:sz w:val="16"/>
          <w:szCs w:val="16"/>
          <w:lang w:val="en-US"/>
        </w:rPr>
        <w:t>result</w:t>
      </w:r>
      <w:r w:rsidR="006D6914">
        <w:rPr>
          <w:rFonts w:ascii="Arial" w:hAnsi="Arial" w:cs="Arial"/>
          <w:sz w:val="16"/>
          <w:szCs w:val="16"/>
          <w:lang w:val="en-US"/>
        </w:rPr>
        <w:t>ing files</w:t>
      </w:r>
      <w:r w:rsidR="004F5D13">
        <w:rPr>
          <w:rFonts w:ascii="Arial" w:hAnsi="Arial" w:cs="Arial"/>
          <w:sz w:val="16"/>
          <w:szCs w:val="16"/>
          <w:lang w:val="en-US"/>
        </w:rPr>
        <w:t>, containing data</w:t>
      </w:r>
      <w:r w:rsidR="006D6914">
        <w:rPr>
          <w:rFonts w:ascii="Arial" w:hAnsi="Arial" w:cs="Arial"/>
          <w:sz w:val="16"/>
          <w:szCs w:val="16"/>
          <w:lang w:val="en-US"/>
        </w:rPr>
        <w:t xml:space="preserve"> that exclusively refers to the</w:t>
      </w:r>
      <w:r w:rsidR="004F5D13">
        <w:rPr>
          <w:rFonts w:ascii="Arial" w:hAnsi="Arial" w:cs="Arial"/>
          <w:sz w:val="16"/>
          <w:szCs w:val="16"/>
          <w:lang w:val="en-US"/>
        </w:rPr>
        <w:t xml:space="preserve"> accounts</w:t>
      </w:r>
      <w:r w:rsidR="006D6914">
        <w:rPr>
          <w:rFonts w:ascii="Arial" w:hAnsi="Arial" w:cs="Arial"/>
          <w:sz w:val="16"/>
          <w:szCs w:val="16"/>
          <w:lang w:val="en-US"/>
        </w:rPr>
        <w:t xml:space="preserve"> held by the Client at OMIClear</w:t>
      </w:r>
      <w:r w:rsidR="004F5D13">
        <w:rPr>
          <w:rFonts w:ascii="Arial" w:hAnsi="Arial" w:cs="Arial"/>
          <w:sz w:val="16"/>
          <w:szCs w:val="16"/>
          <w:lang w:val="en-US"/>
        </w:rPr>
        <w:t>,</w:t>
      </w:r>
      <w:r w:rsidRPr="0098079D">
        <w:rPr>
          <w:rFonts w:ascii="Arial" w:hAnsi="Arial" w:cs="Arial"/>
          <w:sz w:val="16"/>
          <w:szCs w:val="16"/>
          <w:lang w:val="en-US"/>
        </w:rPr>
        <w:t xml:space="preserve"> </w:t>
      </w:r>
      <w:r w:rsidR="00005598" w:rsidRPr="0098079D">
        <w:rPr>
          <w:rFonts w:ascii="Arial" w:hAnsi="Arial" w:cs="Arial"/>
          <w:sz w:val="16"/>
          <w:szCs w:val="16"/>
          <w:lang w:val="en-US"/>
        </w:rPr>
        <w:t>can be placed on</w:t>
      </w:r>
      <w:r w:rsidR="00F31010">
        <w:rPr>
          <w:rFonts w:ascii="Arial" w:hAnsi="Arial" w:cs="Arial"/>
          <w:sz w:val="16"/>
          <w:szCs w:val="16"/>
          <w:lang w:val="en-US"/>
        </w:rPr>
        <w:t xml:space="preserve"> </w:t>
      </w:r>
      <w:r w:rsidR="008E44F7" w:rsidRPr="0098079D">
        <w:rPr>
          <w:rFonts w:ascii="Arial" w:hAnsi="Arial" w:cs="Arial"/>
          <w:sz w:val="16"/>
          <w:szCs w:val="16"/>
          <w:lang w:val="en-US"/>
        </w:rPr>
        <w:t>the OMIClear</w:t>
      </w:r>
      <w:r w:rsidR="003B55EA" w:rsidRPr="0098079D">
        <w:rPr>
          <w:rFonts w:ascii="Arial" w:hAnsi="Arial" w:cs="Arial"/>
          <w:sz w:val="16"/>
          <w:szCs w:val="16"/>
          <w:lang w:val="en-US"/>
        </w:rPr>
        <w:t xml:space="preserve"> SFTP server for later retrieval by the Client</w:t>
      </w:r>
      <w:r w:rsidR="002569B5" w:rsidRPr="0098079D">
        <w:rPr>
          <w:rFonts w:ascii="Arial" w:hAnsi="Arial" w:cs="Arial"/>
          <w:sz w:val="16"/>
          <w:szCs w:val="16"/>
          <w:lang w:val="en-US"/>
        </w:rPr>
        <w:t xml:space="preserve"> (Pull model)</w:t>
      </w:r>
      <w:r w:rsidR="003B55EA" w:rsidRPr="0098079D">
        <w:rPr>
          <w:rFonts w:ascii="Arial" w:hAnsi="Arial" w:cs="Arial"/>
          <w:sz w:val="16"/>
          <w:szCs w:val="16"/>
          <w:lang w:val="en-US"/>
        </w:rPr>
        <w:t xml:space="preserve"> or</w:t>
      </w:r>
      <w:r w:rsidR="00194D7B" w:rsidRPr="0098079D">
        <w:rPr>
          <w:rFonts w:ascii="Arial" w:hAnsi="Arial" w:cs="Arial"/>
          <w:sz w:val="16"/>
          <w:szCs w:val="16"/>
          <w:lang w:val="en-US"/>
        </w:rPr>
        <w:t xml:space="preserve"> </w:t>
      </w:r>
      <w:r w:rsidR="00CA4991">
        <w:rPr>
          <w:rFonts w:ascii="Arial" w:hAnsi="Arial" w:cs="Arial"/>
          <w:sz w:val="16"/>
          <w:szCs w:val="16"/>
          <w:lang w:val="en-US"/>
        </w:rPr>
        <w:t xml:space="preserve">alternatively, </w:t>
      </w:r>
      <w:r w:rsidR="004F5D13">
        <w:rPr>
          <w:rFonts w:ascii="Arial" w:hAnsi="Arial" w:cs="Arial"/>
          <w:sz w:val="16"/>
          <w:szCs w:val="16"/>
          <w:lang w:val="en-US"/>
        </w:rPr>
        <w:t xml:space="preserve">on </w:t>
      </w:r>
      <w:r w:rsidR="003B55EA" w:rsidRPr="0098079D">
        <w:rPr>
          <w:rFonts w:ascii="Arial" w:hAnsi="Arial" w:cs="Arial"/>
          <w:sz w:val="16"/>
          <w:szCs w:val="16"/>
          <w:lang w:val="en-US"/>
        </w:rPr>
        <w:t xml:space="preserve">a remote </w:t>
      </w:r>
      <w:r w:rsidRPr="0098079D">
        <w:rPr>
          <w:rFonts w:ascii="Arial" w:hAnsi="Arial" w:cs="Arial"/>
          <w:sz w:val="16"/>
          <w:szCs w:val="16"/>
          <w:lang w:val="en-US"/>
        </w:rPr>
        <w:t xml:space="preserve">SFTP </w:t>
      </w:r>
      <w:r w:rsidR="003B55EA" w:rsidRPr="0098079D">
        <w:rPr>
          <w:rFonts w:ascii="Arial" w:hAnsi="Arial" w:cs="Arial"/>
          <w:sz w:val="16"/>
          <w:szCs w:val="16"/>
          <w:lang w:val="en-US"/>
        </w:rPr>
        <w:t xml:space="preserve">server </w:t>
      </w:r>
      <w:r w:rsidRPr="0098079D">
        <w:rPr>
          <w:rFonts w:ascii="Arial" w:hAnsi="Arial" w:cs="Arial"/>
          <w:sz w:val="16"/>
          <w:szCs w:val="16"/>
          <w:lang w:val="en-US"/>
        </w:rPr>
        <w:t>provided by the Client</w:t>
      </w:r>
      <w:r w:rsidR="003B55EA" w:rsidRPr="0098079D">
        <w:rPr>
          <w:rFonts w:ascii="Arial" w:hAnsi="Arial" w:cs="Arial"/>
          <w:sz w:val="16"/>
          <w:szCs w:val="16"/>
          <w:lang w:val="en-US"/>
        </w:rPr>
        <w:t xml:space="preserve"> (Push model)</w:t>
      </w:r>
      <w:r w:rsidRPr="0098079D">
        <w:rPr>
          <w:rFonts w:ascii="Arial" w:hAnsi="Arial" w:cs="Arial"/>
          <w:sz w:val="16"/>
          <w:szCs w:val="16"/>
          <w:lang w:val="en-US"/>
        </w:rPr>
        <w:t>.</w:t>
      </w:r>
      <w:r w:rsidR="003B55EA" w:rsidRPr="0098079D">
        <w:rPr>
          <w:rFonts w:ascii="Arial" w:hAnsi="Arial" w:cs="Arial"/>
          <w:sz w:val="16"/>
          <w:szCs w:val="16"/>
          <w:lang w:val="en-US"/>
        </w:rPr>
        <w:t xml:space="preserve"> </w:t>
      </w:r>
      <w:r w:rsidR="00A03270">
        <w:rPr>
          <w:rFonts w:ascii="Arial" w:hAnsi="Arial" w:cs="Arial"/>
          <w:sz w:val="16"/>
          <w:szCs w:val="16"/>
          <w:lang w:val="en-US"/>
        </w:rPr>
        <w:t>Modification requests</w:t>
      </w:r>
      <w:r w:rsidR="003B55EA" w:rsidRPr="0098079D">
        <w:rPr>
          <w:rFonts w:ascii="Arial" w:hAnsi="Arial" w:cs="Arial"/>
          <w:sz w:val="16"/>
          <w:szCs w:val="16"/>
          <w:lang w:val="en-US"/>
        </w:rPr>
        <w:t xml:space="preserve"> </w:t>
      </w:r>
      <w:r w:rsidR="004F5D13">
        <w:rPr>
          <w:rFonts w:ascii="Arial" w:hAnsi="Arial" w:cs="Arial"/>
          <w:sz w:val="16"/>
          <w:szCs w:val="16"/>
          <w:lang w:val="en-US"/>
        </w:rPr>
        <w:t xml:space="preserve">either </w:t>
      </w:r>
      <w:r w:rsidR="003B55EA" w:rsidRPr="0098079D">
        <w:rPr>
          <w:rFonts w:ascii="Arial" w:hAnsi="Arial" w:cs="Arial"/>
          <w:sz w:val="16"/>
          <w:szCs w:val="16"/>
          <w:lang w:val="en-US"/>
        </w:rPr>
        <w:t>to</w:t>
      </w:r>
      <w:r w:rsidR="002569B5" w:rsidRPr="0098079D">
        <w:rPr>
          <w:rFonts w:ascii="Arial" w:hAnsi="Arial" w:cs="Arial"/>
          <w:sz w:val="16"/>
          <w:szCs w:val="16"/>
          <w:lang w:val="en-US"/>
        </w:rPr>
        <w:t xml:space="preserve"> the </w:t>
      </w:r>
      <w:r w:rsidR="00194D7B" w:rsidRPr="0098079D">
        <w:rPr>
          <w:rFonts w:ascii="Arial" w:hAnsi="Arial" w:cs="Arial"/>
          <w:sz w:val="16"/>
          <w:szCs w:val="16"/>
          <w:lang w:val="en-US"/>
        </w:rPr>
        <w:t xml:space="preserve">operation </w:t>
      </w:r>
      <w:r w:rsidR="002569B5" w:rsidRPr="0098079D">
        <w:rPr>
          <w:rFonts w:ascii="Arial" w:hAnsi="Arial" w:cs="Arial"/>
          <w:sz w:val="16"/>
          <w:szCs w:val="16"/>
          <w:lang w:val="en-US"/>
        </w:rPr>
        <w:t>model or</w:t>
      </w:r>
      <w:r w:rsidR="003B55EA" w:rsidRPr="0098079D">
        <w:rPr>
          <w:rFonts w:ascii="Arial" w:hAnsi="Arial" w:cs="Arial"/>
          <w:sz w:val="16"/>
          <w:szCs w:val="16"/>
          <w:lang w:val="en-US"/>
        </w:rPr>
        <w:t xml:space="preserve"> </w:t>
      </w:r>
      <w:r w:rsidR="002569B5" w:rsidRPr="0098079D">
        <w:rPr>
          <w:rFonts w:ascii="Arial" w:hAnsi="Arial" w:cs="Arial"/>
          <w:sz w:val="16"/>
          <w:szCs w:val="16"/>
          <w:lang w:val="en-US"/>
        </w:rPr>
        <w:t>to</w:t>
      </w:r>
      <w:r w:rsidR="00150E53" w:rsidRPr="0098079D">
        <w:rPr>
          <w:rFonts w:ascii="Arial" w:hAnsi="Arial" w:cs="Arial"/>
          <w:sz w:val="16"/>
          <w:szCs w:val="16"/>
          <w:lang w:val="en-US"/>
        </w:rPr>
        <w:t xml:space="preserve"> the</w:t>
      </w:r>
      <w:r w:rsidR="002569B5" w:rsidRPr="0098079D">
        <w:rPr>
          <w:rFonts w:ascii="Arial" w:hAnsi="Arial" w:cs="Arial"/>
          <w:sz w:val="16"/>
          <w:szCs w:val="16"/>
          <w:lang w:val="en-US"/>
        </w:rPr>
        <w:t xml:space="preserve"> </w:t>
      </w:r>
      <w:r w:rsidR="00150E53" w:rsidRPr="0098079D">
        <w:rPr>
          <w:rFonts w:ascii="Arial" w:hAnsi="Arial" w:cs="Arial"/>
          <w:sz w:val="16"/>
          <w:szCs w:val="16"/>
          <w:lang w:val="en-US"/>
        </w:rPr>
        <w:t xml:space="preserve">set </w:t>
      </w:r>
      <w:r w:rsidR="003B55EA" w:rsidRPr="0098079D">
        <w:rPr>
          <w:rFonts w:ascii="Arial" w:hAnsi="Arial" w:cs="Arial"/>
          <w:sz w:val="16"/>
          <w:szCs w:val="16"/>
          <w:lang w:val="en-US"/>
        </w:rPr>
        <w:t xml:space="preserve">the end-of-day reports </w:t>
      </w:r>
      <w:r w:rsidR="00194D7B" w:rsidRPr="0098079D">
        <w:rPr>
          <w:rFonts w:ascii="Arial" w:hAnsi="Arial" w:cs="Arial"/>
          <w:sz w:val="16"/>
          <w:szCs w:val="16"/>
          <w:lang w:val="en-US"/>
        </w:rPr>
        <w:t>are subject to</w:t>
      </w:r>
      <w:r w:rsidR="003B55EA" w:rsidRPr="0098079D">
        <w:rPr>
          <w:rFonts w:ascii="Arial" w:hAnsi="Arial" w:cs="Arial"/>
          <w:sz w:val="16"/>
          <w:szCs w:val="16"/>
          <w:lang w:val="en-US"/>
        </w:rPr>
        <w:t xml:space="preserve"> a</w:t>
      </w:r>
      <w:r w:rsidR="00194D7B" w:rsidRPr="0098079D">
        <w:rPr>
          <w:rFonts w:ascii="Arial" w:hAnsi="Arial" w:cs="Arial"/>
          <w:sz w:val="16"/>
          <w:szCs w:val="16"/>
          <w:lang w:val="en-US"/>
        </w:rPr>
        <w:t xml:space="preserve"> minimum</w:t>
      </w:r>
      <w:r w:rsidR="00A03270">
        <w:rPr>
          <w:rFonts w:ascii="Arial" w:hAnsi="Arial" w:cs="Arial"/>
          <w:sz w:val="16"/>
          <w:szCs w:val="16"/>
          <w:lang w:val="en-US"/>
        </w:rPr>
        <w:t xml:space="preserve"> two</w:t>
      </w:r>
      <w:r w:rsidR="003B55EA" w:rsidRPr="0098079D">
        <w:rPr>
          <w:rFonts w:ascii="Arial" w:hAnsi="Arial" w:cs="Arial"/>
          <w:sz w:val="16"/>
          <w:szCs w:val="16"/>
          <w:lang w:val="en-US"/>
        </w:rPr>
        <w:t xml:space="preserve"> week setup.</w:t>
      </w:r>
      <w:r w:rsidR="00C42EA4">
        <w:rPr>
          <w:rFonts w:ascii="Arial" w:hAnsi="Arial" w:cs="Arial"/>
          <w:sz w:val="16"/>
          <w:szCs w:val="16"/>
          <w:lang w:val="en-US"/>
        </w:rPr>
        <w:t xml:space="preserve"> </w:t>
      </w:r>
      <w:r w:rsidR="00A03270" w:rsidRPr="00A03270">
        <w:rPr>
          <w:rFonts w:ascii="Arial" w:hAnsi="Arial" w:cs="Arial"/>
          <w:sz w:val="16"/>
          <w:szCs w:val="16"/>
          <w:lang w:val="en-US"/>
        </w:rPr>
        <w:t xml:space="preserve">Modifications to </w:t>
      </w:r>
      <w:r w:rsidR="00A03270">
        <w:rPr>
          <w:rFonts w:ascii="Arial" w:hAnsi="Arial" w:cs="Arial"/>
          <w:sz w:val="16"/>
          <w:szCs w:val="16"/>
          <w:lang w:val="en-US"/>
        </w:rPr>
        <w:t>the</w:t>
      </w:r>
      <w:r w:rsidR="00A03270" w:rsidRPr="00A03270">
        <w:rPr>
          <w:rFonts w:ascii="Arial" w:hAnsi="Arial" w:cs="Arial"/>
          <w:sz w:val="16"/>
          <w:szCs w:val="16"/>
          <w:lang w:val="en-US"/>
        </w:rPr>
        <w:t xml:space="preserve"> content</w:t>
      </w:r>
      <w:r w:rsidR="00A03270">
        <w:rPr>
          <w:rFonts w:ascii="Arial" w:hAnsi="Arial" w:cs="Arial"/>
          <w:sz w:val="16"/>
          <w:szCs w:val="16"/>
          <w:lang w:val="en-US"/>
        </w:rPr>
        <w:t xml:space="preserve"> of any file</w:t>
      </w:r>
      <w:r w:rsidR="00A03270" w:rsidRPr="00A03270">
        <w:rPr>
          <w:rFonts w:ascii="Arial" w:hAnsi="Arial" w:cs="Arial"/>
          <w:sz w:val="16"/>
          <w:szCs w:val="16"/>
          <w:lang w:val="en-US"/>
        </w:rPr>
        <w:t xml:space="preserve"> must be </w:t>
      </w:r>
      <w:r w:rsidR="00A03270">
        <w:rPr>
          <w:rFonts w:ascii="Arial" w:hAnsi="Arial" w:cs="Arial"/>
          <w:sz w:val="16"/>
          <w:szCs w:val="16"/>
          <w:lang w:val="en-US"/>
        </w:rPr>
        <w:t>communicated</w:t>
      </w:r>
      <w:r w:rsidR="00A03270" w:rsidRPr="00A03270">
        <w:rPr>
          <w:rFonts w:ascii="Arial" w:hAnsi="Arial" w:cs="Arial"/>
          <w:sz w:val="16"/>
          <w:szCs w:val="16"/>
          <w:lang w:val="en-US"/>
        </w:rPr>
        <w:t xml:space="preserve"> </w:t>
      </w:r>
      <w:r w:rsidR="00A03270">
        <w:rPr>
          <w:rFonts w:ascii="Arial" w:hAnsi="Arial" w:cs="Arial"/>
          <w:sz w:val="16"/>
          <w:szCs w:val="16"/>
          <w:lang w:val="en-US"/>
        </w:rPr>
        <w:t xml:space="preserve">by OMIClear at least one month </w:t>
      </w:r>
      <w:r w:rsidR="00A03270" w:rsidRPr="00A03270">
        <w:rPr>
          <w:rFonts w:ascii="Arial" w:hAnsi="Arial" w:cs="Arial"/>
          <w:sz w:val="16"/>
          <w:szCs w:val="16"/>
          <w:lang w:val="en-US"/>
        </w:rPr>
        <w:t>in advance.</w:t>
      </w:r>
    </w:p>
    <w:p w14:paraId="09F6573F" w14:textId="77777777" w:rsidR="007A5C77" w:rsidRPr="0098079D" w:rsidRDefault="00F9583A" w:rsidP="006D6914">
      <w:pPr>
        <w:spacing w:line="276" w:lineRule="auto"/>
        <w:jc w:val="both"/>
        <w:rPr>
          <w:rFonts w:ascii="Arial" w:hAnsi="Arial" w:cs="Arial"/>
          <w:sz w:val="16"/>
          <w:szCs w:val="16"/>
          <w:lang w:val="en-US"/>
        </w:rPr>
      </w:pPr>
      <w:r w:rsidRPr="0098079D">
        <w:rPr>
          <w:rFonts w:ascii="Arial" w:hAnsi="Arial" w:cs="Arial"/>
          <w:sz w:val="16"/>
          <w:szCs w:val="16"/>
          <w:lang w:val="en-US"/>
        </w:rPr>
        <w:t xml:space="preserve">The service </w:t>
      </w:r>
      <w:r w:rsidR="00150E53" w:rsidRPr="0098079D">
        <w:rPr>
          <w:rFonts w:ascii="Arial" w:hAnsi="Arial" w:cs="Arial"/>
          <w:sz w:val="16"/>
          <w:szCs w:val="16"/>
          <w:lang w:val="en-US"/>
        </w:rPr>
        <w:t>is scheduled to</w:t>
      </w:r>
      <w:r w:rsidR="003B55EA" w:rsidRPr="0098079D">
        <w:rPr>
          <w:rFonts w:ascii="Arial" w:hAnsi="Arial" w:cs="Arial"/>
          <w:sz w:val="16"/>
          <w:szCs w:val="16"/>
          <w:lang w:val="en-US"/>
        </w:rPr>
        <w:t xml:space="preserve"> be</w:t>
      </w:r>
      <w:r w:rsidRPr="0098079D">
        <w:rPr>
          <w:rFonts w:ascii="Arial" w:hAnsi="Arial" w:cs="Arial"/>
          <w:sz w:val="16"/>
          <w:szCs w:val="16"/>
          <w:lang w:val="en-US"/>
        </w:rPr>
        <w:t xml:space="preserve"> delivered at the end of each clearing day and the files shall be provided</w:t>
      </w:r>
      <w:r w:rsidR="00005598" w:rsidRPr="0098079D">
        <w:rPr>
          <w:rFonts w:ascii="Arial" w:hAnsi="Arial" w:cs="Arial"/>
          <w:sz w:val="16"/>
          <w:szCs w:val="16"/>
          <w:lang w:val="en-US"/>
        </w:rPr>
        <w:t xml:space="preserve"> to the Client</w:t>
      </w:r>
      <w:r w:rsidRPr="0098079D">
        <w:rPr>
          <w:rFonts w:ascii="Arial" w:hAnsi="Arial" w:cs="Arial"/>
          <w:sz w:val="16"/>
          <w:szCs w:val="16"/>
          <w:lang w:val="en-US"/>
        </w:rPr>
        <w:t xml:space="preserve"> at most until 22:00 CET of the given clearing day. In case of technical issues with the service, OMIClear shall make the necessary efforts to </w:t>
      </w:r>
      <w:r w:rsidR="008E44F7" w:rsidRPr="0098079D">
        <w:rPr>
          <w:rFonts w:ascii="Arial" w:hAnsi="Arial" w:cs="Arial"/>
          <w:sz w:val="16"/>
          <w:szCs w:val="16"/>
          <w:lang w:val="en-US"/>
        </w:rPr>
        <w:t xml:space="preserve">remediate </w:t>
      </w:r>
      <w:r w:rsidRPr="0098079D">
        <w:rPr>
          <w:rFonts w:ascii="Arial" w:hAnsi="Arial" w:cs="Arial"/>
          <w:sz w:val="16"/>
          <w:szCs w:val="16"/>
          <w:lang w:val="en-US"/>
        </w:rPr>
        <w:t>them immediately and inform the Client i</w:t>
      </w:r>
      <w:r w:rsidR="008E44F7" w:rsidRPr="0098079D">
        <w:rPr>
          <w:rFonts w:ascii="Arial" w:hAnsi="Arial" w:cs="Arial"/>
          <w:sz w:val="16"/>
          <w:szCs w:val="16"/>
          <w:lang w:val="en-US"/>
        </w:rPr>
        <w:t>n case</w:t>
      </w:r>
      <w:r w:rsidRPr="0098079D">
        <w:rPr>
          <w:rFonts w:ascii="Arial" w:hAnsi="Arial" w:cs="Arial"/>
          <w:sz w:val="16"/>
          <w:szCs w:val="16"/>
          <w:lang w:val="en-US"/>
        </w:rPr>
        <w:t xml:space="preserve"> the issues prevent the service from being fulfilled until the agreed schedule.</w:t>
      </w:r>
    </w:p>
    <w:p w14:paraId="4A7DCB0D" w14:textId="77777777" w:rsidR="00F9583A" w:rsidRPr="0098079D" w:rsidRDefault="00F9583A" w:rsidP="006D6914">
      <w:pPr>
        <w:spacing w:line="276" w:lineRule="auto"/>
        <w:jc w:val="both"/>
        <w:rPr>
          <w:rFonts w:ascii="Arial" w:hAnsi="Arial" w:cs="Arial"/>
          <w:b/>
          <w:sz w:val="16"/>
          <w:szCs w:val="16"/>
          <w:lang w:val="en-US"/>
        </w:rPr>
      </w:pPr>
    </w:p>
    <w:p w14:paraId="56E39048" w14:textId="77777777" w:rsidR="007A5C77" w:rsidRPr="00CD2E2E" w:rsidRDefault="007A5C77"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License validity</w:t>
      </w:r>
    </w:p>
    <w:p w14:paraId="22406725" w14:textId="77777777" w:rsidR="006F6147" w:rsidRPr="0098079D" w:rsidRDefault="006F6147" w:rsidP="006F6147">
      <w:pPr>
        <w:spacing w:line="276" w:lineRule="auto"/>
        <w:jc w:val="both"/>
        <w:rPr>
          <w:rFonts w:ascii="Arial" w:hAnsi="Arial" w:cs="Arial"/>
          <w:sz w:val="16"/>
          <w:szCs w:val="16"/>
          <w:lang w:val="en-GB"/>
        </w:rPr>
      </w:pPr>
      <w:r>
        <w:rPr>
          <w:rFonts w:ascii="Arial" w:hAnsi="Arial" w:cs="Arial"/>
          <w:sz w:val="16"/>
          <w:szCs w:val="16"/>
          <w:lang w:val="en-US"/>
        </w:rPr>
        <w:t xml:space="preserve">The service license is granted to the Client on the clearing day following the signature date and is valid until the end of the calendar year. The license will be </w:t>
      </w:r>
      <w:r>
        <w:rPr>
          <w:rFonts w:ascii="Arial" w:hAnsi="Arial" w:cs="Arial"/>
          <w:sz w:val="16"/>
          <w:szCs w:val="16"/>
          <w:lang w:val="en-GB"/>
        </w:rPr>
        <w:t>automatically renewed on each calendar year unless the Client expressly cancels the service at least 30 days in advance.</w:t>
      </w:r>
    </w:p>
    <w:p w14:paraId="204A800D" w14:textId="77777777" w:rsidR="007A5C77" w:rsidRPr="0098079D" w:rsidRDefault="007A5C77" w:rsidP="006D6914">
      <w:pPr>
        <w:spacing w:line="276" w:lineRule="auto"/>
        <w:jc w:val="both"/>
        <w:rPr>
          <w:rFonts w:ascii="Arial" w:hAnsi="Arial" w:cs="Arial"/>
          <w:sz w:val="16"/>
          <w:szCs w:val="16"/>
          <w:lang w:val="en-GB"/>
        </w:rPr>
      </w:pPr>
    </w:p>
    <w:p w14:paraId="651F322F" w14:textId="77777777" w:rsidR="007A5C77" w:rsidRPr="00CD2E2E" w:rsidRDefault="007A5C77"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Payment Conditions</w:t>
      </w:r>
    </w:p>
    <w:p w14:paraId="7243EFA6" w14:textId="334DA9B1" w:rsidR="006F6147" w:rsidRPr="0098079D" w:rsidRDefault="00F55160" w:rsidP="006F6147">
      <w:pPr>
        <w:spacing w:line="276" w:lineRule="auto"/>
        <w:jc w:val="both"/>
        <w:rPr>
          <w:rFonts w:ascii="Arial" w:hAnsi="Arial" w:cs="Arial"/>
          <w:sz w:val="16"/>
          <w:szCs w:val="16"/>
          <w:lang w:val="en-US"/>
        </w:rPr>
      </w:pPr>
      <w:r>
        <w:rPr>
          <w:rFonts w:ascii="Arial" w:hAnsi="Arial" w:cs="Arial"/>
          <w:sz w:val="16"/>
          <w:szCs w:val="16"/>
          <w:lang w:val="en-US"/>
        </w:rPr>
        <w:t xml:space="preserve">This service is subject to fee of </w:t>
      </w:r>
      <w:r w:rsidR="005E1E2F" w:rsidRPr="0098079D">
        <w:rPr>
          <w:rFonts w:ascii="Arial" w:hAnsi="Arial" w:cs="Arial"/>
          <w:sz w:val="16"/>
          <w:szCs w:val="16"/>
          <w:lang w:val="en-US"/>
        </w:rPr>
        <w:t>3</w:t>
      </w:r>
      <w:r w:rsidR="00B47EF8" w:rsidRPr="0098079D">
        <w:rPr>
          <w:rFonts w:ascii="Arial" w:hAnsi="Arial" w:cs="Arial"/>
          <w:sz w:val="16"/>
          <w:szCs w:val="16"/>
          <w:lang w:val="en-US"/>
        </w:rPr>
        <w:t>.</w:t>
      </w:r>
      <w:r>
        <w:rPr>
          <w:rFonts w:ascii="Arial" w:hAnsi="Arial" w:cs="Arial"/>
          <w:sz w:val="16"/>
          <w:szCs w:val="16"/>
          <w:lang w:val="en-US"/>
        </w:rPr>
        <w:t xml:space="preserve">000€ / year (= 250€ x 12 months) </w:t>
      </w:r>
      <w:r w:rsidR="00833B18" w:rsidRPr="0098079D">
        <w:rPr>
          <w:rFonts w:ascii="Arial" w:hAnsi="Arial" w:cs="Arial"/>
          <w:sz w:val="16"/>
          <w:szCs w:val="16"/>
          <w:lang w:val="en-US"/>
        </w:rPr>
        <w:t xml:space="preserve">and </w:t>
      </w:r>
      <w:r w:rsidR="005E1E2F" w:rsidRPr="0098079D">
        <w:rPr>
          <w:rFonts w:ascii="Arial" w:hAnsi="Arial" w:cs="Arial"/>
          <w:sz w:val="16"/>
          <w:szCs w:val="16"/>
          <w:lang w:val="en-US"/>
        </w:rPr>
        <w:t xml:space="preserve">due by the Client </w:t>
      </w:r>
      <w:r w:rsidR="00833B18" w:rsidRPr="0098079D">
        <w:rPr>
          <w:rFonts w:ascii="Arial" w:hAnsi="Arial" w:cs="Arial"/>
          <w:sz w:val="16"/>
          <w:szCs w:val="16"/>
          <w:lang w:val="en-US"/>
        </w:rPr>
        <w:t xml:space="preserve">on the first </w:t>
      </w:r>
      <w:r w:rsidR="000B58EF" w:rsidRPr="0098079D">
        <w:rPr>
          <w:rFonts w:ascii="Arial" w:hAnsi="Arial" w:cs="Arial"/>
          <w:sz w:val="16"/>
          <w:szCs w:val="16"/>
          <w:lang w:val="en-US"/>
        </w:rPr>
        <w:t xml:space="preserve">clearing day </w:t>
      </w:r>
      <w:r w:rsidR="00833B18" w:rsidRPr="0098079D">
        <w:rPr>
          <w:rFonts w:ascii="Arial" w:hAnsi="Arial" w:cs="Arial"/>
          <w:sz w:val="16"/>
          <w:szCs w:val="16"/>
          <w:lang w:val="en-US"/>
        </w:rPr>
        <w:t>of each calendar year</w:t>
      </w:r>
      <w:r w:rsidR="005E1E2F" w:rsidRPr="0098079D">
        <w:rPr>
          <w:rFonts w:ascii="Arial" w:hAnsi="Arial" w:cs="Arial"/>
          <w:sz w:val="16"/>
          <w:szCs w:val="16"/>
          <w:lang w:val="en-US"/>
        </w:rPr>
        <w:t xml:space="preserve"> (</w:t>
      </w:r>
      <w:r w:rsidR="00B47EF8" w:rsidRPr="0098079D">
        <w:rPr>
          <w:rFonts w:ascii="Arial" w:hAnsi="Arial" w:cs="Arial"/>
          <w:sz w:val="16"/>
          <w:szCs w:val="16"/>
          <w:lang w:val="en-US"/>
        </w:rPr>
        <w:t xml:space="preserve">the </w:t>
      </w:r>
      <w:r w:rsidR="005E1E2F" w:rsidRPr="0098079D">
        <w:rPr>
          <w:rFonts w:ascii="Arial" w:hAnsi="Arial" w:cs="Arial"/>
          <w:sz w:val="16"/>
          <w:szCs w:val="16"/>
          <w:lang w:val="en-US"/>
        </w:rPr>
        <w:t>“reference date”)</w:t>
      </w:r>
      <w:r w:rsidR="00833B18" w:rsidRPr="0098079D">
        <w:rPr>
          <w:rFonts w:ascii="Arial" w:hAnsi="Arial" w:cs="Arial"/>
          <w:sz w:val="16"/>
          <w:szCs w:val="16"/>
          <w:lang w:val="en-US"/>
        </w:rPr>
        <w:t>.</w:t>
      </w:r>
      <w:r w:rsidR="006F6147" w:rsidRPr="006F6147">
        <w:rPr>
          <w:rFonts w:ascii="Arial" w:hAnsi="Arial" w:cs="Arial"/>
          <w:sz w:val="16"/>
          <w:szCs w:val="16"/>
          <w:lang w:val="en-US"/>
        </w:rPr>
        <w:t xml:space="preserve"> </w:t>
      </w:r>
      <w:r w:rsidR="006F6147">
        <w:rPr>
          <w:rFonts w:ascii="Arial" w:hAnsi="Arial" w:cs="Arial"/>
          <w:sz w:val="16"/>
          <w:szCs w:val="16"/>
          <w:lang w:val="en-US"/>
        </w:rPr>
        <w:t>On the first billing cycle a pro rata shall be applied to the service fee.</w:t>
      </w:r>
    </w:p>
    <w:p w14:paraId="258C606D" w14:textId="77777777" w:rsidR="007A5C77" w:rsidRPr="0098079D" w:rsidRDefault="00833B18" w:rsidP="006D6914">
      <w:pPr>
        <w:spacing w:line="276" w:lineRule="auto"/>
        <w:jc w:val="both"/>
        <w:rPr>
          <w:rFonts w:ascii="Arial" w:hAnsi="Arial" w:cs="Arial"/>
          <w:sz w:val="16"/>
          <w:szCs w:val="16"/>
          <w:lang w:val="en-US"/>
        </w:rPr>
      </w:pPr>
      <w:r w:rsidRPr="0098079D">
        <w:rPr>
          <w:rFonts w:ascii="Arial" w:hAnsi="Arial" w:cs="Arial"/>
          <w:sz w:val="16"/>
          <w:szCs w:val="16"/>
          <w:lang w:val="en-US"/>
        </w:rPr>
        <w:t>The settlement</w:t>
      </w:r>
      <w:r w:rsidR="005E1E2F" w:rsidRPr="0098079D">
        <w:rPr>
          <w:rFonts w:ascii="Arial" w:hAnsi="Arial" w:cs="Arial"/>
          <w:sz w:val="16"/>
          <w:szCs w:val="16"/>
          <w:lang w:val="en-US"/>
        </w:rPr>
        <w:t xml:space="preserve"> is performed through OMIClear’s financial settlement via Target2 payment system, with value date until the 5th Clearing Day of the month following the “reference date”. VA</w:t>
      </w:r>
      <w:bookmarkStart w:id="0" w:name="_GoBack"/>
      <w:bookmarkEnd w:id="0"/>
      <w:r w:rsidR="005E1E2F" w:rsidRPr="0098079D">
        <w:rPr>
          <w:rFonts w:ascii="Arial" w:hAnsi="Arial" w:cs="Arial"/>
          <w:sz w:val="16"/>
          <w:szCs w:val="16"/>
          <w:lang w:val="en-US"/>
        </w:rPr>
        <w:t xml:space="preserve">T, invoicing and payments procedures are included in </w:t>
      </w:r>
      <w:r w:rsidR="00B47EF8" w:rsidRPr="0098079D">
        <w:rPr>
          <w:rFonts w:ascii="Arial" w:hAnsi="Arial" w:cs="Arial"/>
          <w:sz w:val="16"/>
          <w:szCs w:val="16"/>
          <w:lang w:val="en-US"/>
        </w:rPr>
        <w:t xml:space="preserve">Section </w:t>
      </w:r>
      <w:r w:rsidR="005E1E2F" w:rsidRPr="0098079D">
        <w:rPr>
          <w:rFonts w:ascii="Arial" w:hAnsi="Arial" w:cs="Arial"/>
          <w:sz w:val="16"/>
          <w:szCs w:val="16"/>
          <w:lang w:val="en-US"/>
        </w:rPr>
        <w:t xml:space="preserve">I.4 of OMIClear’s </w:t>
      </w:r>
      <w:r w:rsidR="007A5C77" w:rsidRPr="0098079D">
        <w:rPr>
          <w:rFonts w:ascii="Arial" w:hAnsi="Arial" w:cs="Arial"/>
          <w:sz w:val="16"/>
          <w:szCs w:val="16"/>
          <w:lang w:val="en-US"/>
        </w:rPr>
        <w:t>Price List (</w:t>
      </w:r>
      <w:r w:rsidR="005E1E2F" w:rsidRPr="0098079D">
        <w:rPr>
          <w:rFonts w:ascii="Arial" w:hAnsi="Arial" w:cs="Arial"/>
          <w:sz w:val="16"/>
          <w:szCs w:val="16"/>
          <w:lang w:val="en-US"/>
        </w:rPr>
        <w:t xml:space="preserve">available to download in its website </w:t>
      </w:r>
      <w:hyperlink r:id="rId9" w:history="1">
        <w:r w:rsidR="008538DF" w:rsidRPr="0098079D">
          <w:rPr>
            <w:rStyle w:val="Hiperligao"/>
            <w:rFonts w:ascii="Arial" w:hAnsi="Arial" w:cs="Arial"/>
            <w:sz w:val="16"/>
            <w:szCs w:val="16"/>
            <w:lang w:val="en-US"/>
          </w:rPr>
          <w:t>www.omiclear.eu</w:t>
        </w:r>
      </w:hyperlink>
      <w:r w:rsidR="007A5C77" w:rsidRPr="0098079D">
        <w:rPr>
          <w:rFonts w:ascii="Arial" w:hAnsi="Arial" w:cs="Arial"/>
          <w:sz w:val="16"/>
          <w:szCs w:val="16"/>
          <w:lang w:val="en-US"/>
        </w:rPr>
        <w:t>).</w:t>
      </w:r>
      <w:r w:rsidR="005E1E2F" w:rsidRPr="0098079D">
        <w:rPr>
          <w:rFonts w:ascii="Arial" w:hAnsi="Arial" w:cs="Arial"/>
          <w:sz w:val="16"/>
          <w:szCs w:val="16"/>
          <w:lang w:val="en-US"/>
        </w:rPr>
        <w:t xml:space="preserve"> </w:t>
      </w:r>
    </w:p>
    <w:p w14:paraId="155BF31E" w14:textId="77777777" w:rsidR="00CD2E2E" w:rsidRDefault="00CD2E2E" w:rsidP="006D6914">
      <w:pPr>
        <w:spacing w:line="276" w:lineRule="auto"/>
        <w:jc w:val="both"/>
        <w:rPr>
          <w:rFonts w:ascii="Arial" w:hAnsi="Arial" w:cs="Arial"/>
          <w:b/>
          <w:sz w:val="16"/>
          <w:szCs w:val="16"/>
          <w:lang w:val="en-US"/>
        </w:rPr>
      </w:pPr>
    </w:p>
    <w:p w14:paraId="038A7E40" w14:textId="77777777" w:rsidR="007A5C77" w:rsidRPr="00CD2E2E" w:rsidRDefault="007A5C77"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Warranties</w:t>
      </w:r>
    </w:p>
    <w:p w14:paraId="731A0123" w14:textId="77777777" w:rsidR="007A5C77" w:rsidRPr="0098079D" w:rsidRDefault="005E1E2F" w:rsidP="006D6914">
      <w:pPr>
        <w:spacing w:line="276" w:lineRule="auto"/>
        <w:jc w:val="both"/>
        <w:rPr>
          <w:rFonts w:ascii="Arial" w:hAnsi="Arial" w:cs="Arial"/>
          <w:sz w:val="16"/>
          <w:szCs w:val="16"/>
          <w:lang w:val="en-US"/>
        </w:rPr>
      </w:pPr>
      <w:r w:rsidRPr="0098079D">
        <w:rPr>
          <w:rFonts w:ascii="Arial" w:hAnsi="Arial" w:cs="Arial"/>
          <w:sz w:val="16"/>
          <w:szCs w:val="16"/>
          <w:lang w:val="en-US"/>
        </w:rPr>
        <w:t>Given the nature of this service</w:t>
      </w:r>
      <w:r w:rsidR="007A5C77" w:rsidRPr="0098079D">
        <w:rPr>
          <w:rFonts w:ascii="Arial" w:hAnsi="Arial" w:cs="Arial"/>
          <w:sz w:val="16"/>
          <w:szCs w:val="16"/>
          <w:lang w:val="en-US"/>
        </w:rPr>
        <w:t xml:space="preserve">, </w:t>
      </w:r>
      <w:r w:rsidR="00EA6206" w:rsidRPr="0098079D">
        <w:rPr>
          <w:rFonts w:ascii="Arial" w:hAnsi="Arial" w:cs="Arial"/>
          <w:sz w:val="16"/>
          <w:szCs w:val="16"/>
          <w:lang w:val="en-US"/>
        </w:rPr>
        <w:t>OMIClear</w:t>
      </w:r>
      <w:r w:rsidR="007A5C77" w:rsidRPr="0098079D">
        <w:rPr>
          <w:rFonts w:ascii="Arial" w:hAnsi="Arial" w:cs="Arial"/>
          <w:sz w:val="16"/>
          <w:szCs w:val="16"/>
          <w:lang w:val="en-US"/>
        </w:rPr>
        <w:t xml:space="preserve"> makes every effort to ensure the information </w:t>
      </w:r>
      <w:r w:rsidRPr="0098079D">
        <w:rPr>
          <w:rFonts w:ascii="Arial" w:hAnsi="Arial" w:cs="Arial"/>
          <w:sz w:val="16"/>
          <w:szCs w:val="16"/>
          <w:lang w:val="en-US"/>
        </w:rPr>
        <w:t>uploaded</w:t>
      </w:r>
      <w:r w:rsidR="007A5C77" w:rsidRPr="0098079D">
        <w:rPr>
          <w:rFonts w:ascii="Arial" w:hAnsi="Arial" w:cs="Arial"/>
          <w:sz w:val="16"/>
          <w:szCs w:val="16"/>
          <w:lang w:val="en-US"/>
        </w:rPr>
        <w:t xml:space="preserve"> </w:t>
      </w:r>
      <w:r w:rsidRPr="0098079D">
        <w:rPr>
          <w:rFonts w:ascii="Arial" w:hAnsi="Arial" w:cs="Arial"/>
          <w:sz w:val="16"/>
          <w:szCs w:val="16"/>
          <w:lang w:val="en-US"/>
        </w:rPr>
        <w:t xml:space="preserve">in the SFTP </w:t>
      </w:r>
      <w:r w:rsidR="00F55160">
        <w:rPr>
          <w:rFonts w:ascii="Arial" w:hAnsi="Arial" w:cs="Arial"/>
          <w:sz w:val="16"/>
          <w:szCs w:val="16"/>
          <w:lang w:val="en-US"/>
        </w:rPr>
        <w:t xml:space="preserve">server </w:t>
      </w:r>
      <w:r w:rsidR="007A5C77" w:rsidRPr="0098079D">
        <w:rPr>
          <w:rFonts w:ascii="Arial" w:hAnsi="Arial" w:cs="Arial"/>
          <w:sz w:val="16"/>
          <w:szCs w:val="16"/>
          <w:lang w:val="en-US"/>
        </w:rPr>
        <w:t xml:space="preserve">is accurate, complete and up-to-date. However, </w:t>
      </w:r>
      <w:r w:rsidR="00EA6206" w:rsidRPr="0098079D">
        <w:rPr>
          <w:rFonts w:ascii="Arial" w:hAnsi="Arial" w:cs="Arial"/>
          <w:sz w:val="16"/>
          <w:szCs w:val="16"/>
          <w:lang w:val="en-US"/>
        </w:rPr>
        <w:t xml:space="preserve">OMIClear </w:t>
      </w:r>
      <w:r w:rsidR="007A5C77" w:rsidRPr="0098079D">
        <w:rPr>
          <w:rFonts w:ascii="Arial" w:hAnsi="Arial" w:cs="Arial"/>
          <w:sz w:val="16"/>
          <w:szCs w:val="16"/>
          <w:lang w:val="en-US"/>
        </w:rPr>
        <w:t xml:space="preserve">accepts no responsibility for eventual errors, mistakes or omissions relative to the information </w:t>
      </w:r>
      <w:r w:rsidR="00B47EF8" w:rsidRPr="0098079D">
        <w:rPr>
          <w:rFonts w:ascii="Arial" w:hAnsi="Arial" w:cs="Arial"/>
          <w:sz w:val="16"/>
          <w:szCs w:val="16"/>
          <w:lang w:val="en-US"/>
        </w:rPr>
        <w:t>provided</w:t>
      </w:r>
      <w:r w:rsidR="007A5C77" w:rsidRPr="0098079D">
        <w:rPr>
          <w:rFonts w:ascii="Arial" w:hAnsi="Arial" w:cs="Arial"/>
          <w:sz w:val="16"/>
          <w:szCs w:val="16"/>
          <w:lang w:val="en-US"/>
        </w:rPr>
        <w:t xml:space="preserve">, nor the eventual consequences from their use.  </w:t>
      </w:r>
    </w:p>
    <w:p w14:paraId="47AA9C24" w14:textId="77777777" w:rsidR="007A5C77" w:rsidRPr="0098079D" w:rsidRDefault="007A5C77" w:rsidP="006D6914">
      <w:pPr>
        <w:spacing w:line="276" w:lineRule="auto"/>
        <w:jc w:val="both"/>
        <w:rPr>
          <w:rFonts w:ascii="Arial" w:hAnsi="Arial" w:cs="Arial"/>
          <w:sz w:val="16"/>
          <w:szCs w:val="16"/>
          <w:lang w:val="en-US"/>
        </w:rPr>
      </w:pPr>
      <w:r w:rsidRPr="0098079D">
        <w:rPr>
          <w:rFonts w:ascii="Arial" w:hAnsi="Arial" w:cs="Arial"/>
          <w:sz w:val="16"/>
          <w:szCs w:val="16"/>
          <w:lang w:val="en-US"/>
        </w:rPr>
        <w:t xml:space="preserve">The Client shall be fully aware that he takes full responsibility for the use of the information available.  </w:t>
      </w:r>
    </w:p>
    <w:p w14:paraId="7734F7CD" w14:textId="77777777" w:rsidR="007A5C77" w:rsidRPr="0098079D" w:rsidRDefault="007A5C77" w:rsidP="006D6914">
      <w:pPr>
        <w:spacing w:line="276" w:lineRule="auto"/>
        <w:jc w:val="both"/>
        <w:rPr>
          <w:rFonts w:ascii="Arial" w:hAnsi="Arial" w:cs="Arial"/>
          <w:sz w:val="16"/>
          <w:szCs w:val="16"/>
          <w:lang w:val="en-US"/>
        </w:rPr>
      </w:pPr>
      <w:r w:rsidRPr="0098079D">
        <w:rPr>
          <w:rFonts w:ascii="Arial" w:hAnsi="Arial" w:cs="Arial"/>
          <w:sz w:val="16"/>
          <w:szCs w:val="16"/>
          <w:lang w:val="en-US"/>
        </w:rPr>
        <w:t xml:space="preserve">The Client assumes the obligation to take all the measures deemed necessary for the protection of the </w:t>
      </w:r>
      <w:r w:rsidR="00542664" w:rsidRPr="0098079D">
        <w:rPr>
          <w:rFonts w:ascii="Arial" w:hAnsi="Arial" w:cs="Arial"/>
          <w:sz w:val="16"/>
          <w:szCs w:val="16"/>
          <w:lang w:val="en-US"/>
        </w:rPr>
        <w:t>OMIC</w:t>
      </w:r>
      <w:r w:rsidR="00981CEC" w:rsidRPr="0098079D">
        <w:rPr>
          <w:rFonts w:ascii="Arial" w:hAnsi="Arial" w:cs="Arial"/>
          <w:sz w:val="16"/>
          <w:szCs w:val="16"/>
          <w:lang w:val="en-US"/>
        </w:rPr>
        <w:t>l</w:t>
      </w:r>
      <w:r w:rsidR="00542664" w:rsidRPr="0098079D">
        <w:rPr>
          <w:rFonts w:ascii="Arial" w:hAnsi="Arial" w:cs="Arial"/>
          <w:sz w:val="16"/>
          <w:szCs w:val="16"/>
          <w:lang w:val="en-US"/>
        </w:rPr>
        <w:t>ear</w:t>
      </w:r>
      <w:r w:rsidR="008538DF" w:rsidRPr="0098079D">
        <w:rPr>
          <w:rFonts w:ascii="Arial" w:hAnsi="Arial" w:cs="Arial"/>
          <w:sz w:val="16"/>
          <w:szCs w:val="16"/>
          <w:lang w:val="en-US"/>
        </w:rPr>
        <w:t>’s</w:t>
      </w:r>
      <w:r w:rsidRPr="0098079D">
        <w:rPr>
          <w:rFonts w:ascii="Arial" w:hAnsi="Arial" w:cs="Arial"/>
          <w:sz w:val="16"/>
          <w:szCs w:val="16"/>
          <w:lang w:val="en-US"/>
        </w:rPr>
        <w:t xml:space="preserve"> rights related with </w:t>
      </w:r>
      <w:r w:rsidR="00B47EF8" w:rsidRPr="0098079D">
        <w:rPr>
          <w:rFonts w:ascii="Arial" w:hAnsi="Arial" w:cs="Arial"/>
          <w:sz w:val="16"/>
          <w:szCs w:val="16"/>
          <w:lang w:val="en-US"/>
        </w:rPr>
        <w:t>this service</w:t>
      </w:r>
      <w:r w:rsidR="00981CEC" w:rsidRPr="0098079D">
        <w:rPr>
          <w:rFonts w:ascii="Arial" w:hAnsi="Arial" w:cs="Arial"/>
          <w:sz w:val="16"/>
          <w:szCs w:val="16"/>
          <w:lang w:val="en-US"/>
        </w:rPr>
        <w:t>.</w:t>
      </w:r>
    </w:p>
    <w:p w14:paraId="461374CD" w14:textId="77777777" w:rsidR="007A5C77" w:rsidRPr="0098079D" w:rsidRDefault="007A5C77" w:rsidP="006D6914">
      <w:pPr>
        <w:spacing w:line="276" w:lineRule="auto"/>
        <w:jc w:val="both"/>
        <w:rPr>
          <w:rFonts w:ascii="Arial" w:hAnsi="Arial" w:cs="Arial"/>
          <w:sz w:val="16"/>
          <w:szCs w:val="16"/>
          <w:lang w:val="en-US"/>
        </w:rPr>
      </w:pPr>
      <w:r w:rsidRPr="0098079D">
        <w:rPr>
          <w:rFonts w:ascii="Arial" w:hAnsi="Arial" w:cs="Arial"/>
          <w:sz w:val="16"/>
          <w:szCs w:val="16"/>
          <w:lang w:val="en-US"/>
        </w:rPr>
        <w:t xml:space="preserve">The Client declares to have full knowledge, and accepts expressly, and without reserve, that </w:t>
      </w:r>
      <w:r w:rsidR="00542664" w:rsidRPr="0098079D">
        <w:rPr>
          <w:rFonts w:ascii="Arial" w:hAnsi="Arial" w:cs="Arial"/>
          <w:sz w:val="16"/>
          <w:szCs w:val="16"/>
          <w:lang w:val="en-US"/>
        </w:rPr>
        <w:t>OMIClear</w:t>
      </w:r>
      <w:r w:rsidRPr="0098079D">
        <w:rPr>
          <w:rFonts w:ascii="Arial" w:hAnsi="Arial" w:cs="Arial"/>
          <w:sz w:val="16"/>
          <w:szCs w:val="16"/>
          <w:lang w:val="en-US"/>
        </w:rPr>
        <w:t xml:space="preserve"> is not responsible for any damage suffered by him, within the use of </w:t>
      </w:r>
      <w:r w:rsidR="00B47EF8" w:rsidRPr="0098079D">
        <w:rPr>
          <w:rFonts w:ascii="Arial" w:hAnsi="Arial" w:cs="Arial"/>
          <w:sz w:val="16"/>
          <w:szCs w:val="16"/>
          <w:lang w:val="en-US"/>
        </w:rPr>
        <w:t>this l</w:t>
      </w:r>
      <w:r w:rsidRPr="0098079D">
        <w:rPr>
          <w:rFonts w:ascii="Arial" w:hAnsi="Arial" w:cs="Arial"/>
          <w:sz w:val="16"/>
          <w:szCs w:val="16"/>
          <w:lang w:val="en-US"/>
        </w:rPr>
        <w:t>icense</w:t>
      </w:r>
      <w:r w:rsidR="00981CEC" w:rsidRPr="0098079D">
        <w:rPr>
          <w:rFonts w:ascii="Arial" w:hAnsi="Arial" w:cs="Arial"/>
          <w:sz w:val="16"/>
          <w:szCs w:val="16"/>
          <w:lang w:val="en-US"/>
        </w:rPr>
        <w:t xml:space="preserve"> r</w:t>
      </w:r>
      <w:r w:rsidRPr="0098079D">
        <w:rPr>
          <w:rFonts w:ascii="Arial" w:hAnsi="Arial" w:cs="Arial"/>
          <w:sz w:val="16"/>
          <w:szCs w:val="16"/>
          <w:lang w:val="en-US"/>
        </w:rPr>
        <w:t xml:space="preserve">esulting from technical failures, electricity failures, damage caused by fire or water or any other events out of the </w:t>
      </w:r>
      <w:r w:rsidR="00707804" w:rsidRPr="0098079D">
        <w:rPr>
          <w:rFonts w:ascii="Arial" w:hAnsi="Arial" w:cs="Arial"/>
          <w:sz w:val="16"/>
          <w:szCs w:val="16"/>
          <w:lang w:val="en-US"/>
        </w:rPr>
        <w:t>OMIClear</w:t>
      </w:r>
      <w:r w:rsidR="008538DF" w:rsidRPr="0098079D">
        <w:rPr>
          <w:rFonts w:ascii="Arial" w:hAnsi="Arial" w:cs="Arial"/>
          <w:sz w:val="16"/>
          <w:szCs w:val="16"/>
          <w:lang w:val="en-US"/>
        </w:rPr>
        <w:t>’s</w:t>
      </w:r>
      <w:r w:rsidRPr="0098079D">
        <w:rPr>
          <w:rFonts w:ascii="Arial" w:hAnsi="Arial" w:cs="Arial"/>
          <w:sz w:val="16"/>
          <w:szCs w:val="16"/>
          <w:lang w:val="en-US"/>
        </w:rPr>
        <w:t xml:space="preserve"> control. </w:t>
      </w:r>
    </w:p>
    <w:p w14:paraId="7374A3BA" w14:textId="77777777" w:rsidR="007A5C77" w:rsidRPr="0098079D" w:rsidRDefault="007A5C77" w:rsidP="006D6914">
      <w:pPr>
        <w:spacing w:line="276" w:lineRule="auto"/>
        <w:jc w:val="both"/>
        <w:rPr>
          <w:rFonts w:ascii="Arial" w:hAnsi="Arial" w:cs="Arial"/>
          <w:sz w:val="16"/>
          <w:szCs w:val="16"/>
          <w:lang w:val="en-US"/>
        </w:rPr>
      </w:pPr>
    </w:p>
    <w:p w14:paraId="5CBA0CCE" w14:textId="77777777" w:rsidR="007A5C77" w:rsidRPr="00CD2E2E" w:rsidRDefault="007A5C77"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Intellectual Property</w:t>
      </w:r>
    </w:p>
    <w:p w14:paraId="688A2CF3" w14:textId="77777777" w:rsidR="007A5C77" w:rsidRPr="0098079D" w:rsidRDefault="006D6914" w:rsidP="006D6914">
      <w:pPr>
        <w:spacing w:line="276" w:lineRule="auto"/>
        <w:jc w:val="both"/>
        <w:rPr>
          <w:rFonts w:ascii="Arial" w:hAnsi="Arial" w:cs="Arial"/>
          <w:sz w:val="16"/>
          <w:szCs w:val="16"/>
          <w:lang w:val="en-US"/>
        </w:rPr>
      </w:pPr>
      <w:r>
        <w:rPr>
          <w:rFonts w:ascii="Arial" w:hAnsi="Arial" w:cs="Arial"/>
          <w:sz w:val="16"/>
          <w:szCs w:val="16"/>
          <w:lang w:val="en-US"/>
        </w:rPr>
        <w:t>The clearing reports list identified in paragraph 2 of this form</w:t>
      </w:r>
      <w:r w:rsidR="00B47EF8" w:rsidRPr="0098079D">
        <w:rPr>
          <w:rFonts w:ascii="Arial" w:hAnsi="Arial" w:cs="Arial"/>
          <w:sz w:val="16"/>
          <w:szCs w:val="16"/>
          <w:lang w:val="en-US"/>
        </w:rPr>
        <w:t xml:space="preserve"> </w:t>
      </w:r>
      <w:r>
        <w:rPr>
          <w:rFonts w:ascii="Arial" w:hAnsi="Arial" w:cs="Arial"/>
          <w:sz w:val="16"/>
          <w:szCs w:val="16"/>
          <w:lang w:val="en-US"/>
        </w:rPr>
        <w:t xml:space="preserve">and </w:t>
      </w:r>
      <w:r w:rsidR="00B47EF8" w:rsidRPr="0098079D">
        <w:rPr>
          <w:rFonts w:ascii="Arial" w:hAnsi="Arial" w:cs="Arial"/>
          <w:sz w:val="16"/>
          <w:szCs w:val="16"/>
          <w:lang w:val="en-US"/>
        </w:rPr>
        <w:t>uploaded</w:t>
      </w:r>
      <w:r w:rsidR="007A5C77" w:rsidRPr="0098079D">
        <w:rPr>
          <w:rFonts w:ascii="Arial" w:hAnsi="Arial" w:cs="Arial"/>
          <w:sz w:val="16"/>
          <w:szCs w:val="16"/>
          <w:lang w:val="en-US"/>
        </w:rPr>
        <w:t xml:space="preserve"> </w:t>
      </w:r>
      <w:r w:rsidR="00B47EF8" w:rsidRPr="0098079D">
        <w:rPr>
          <w:rFonts w:ascii="Arial" w:hAnsi="Arial" w:cs="Arial"/>
          <w:sz w:val="16"/>
          <w:szCs w:val="16"/>
          <w:lang w:val="en-US"/>
        </w:rPr>
        <w:t xml:space="preserve">by OMIClear </w:t>
      </w:r>
      <w:r w:rsidR="007A5C77" w:rsidRPr="0098079D">
        <w:rPr>
          <w:rFonts w:ascii="Arial" w:hAnsi="Arial" w:cs="Arial"/>
          <w:sz w:val="16"/>
          <w:szCs w:val="16"/>
          <w:lang w:val="en-US"/>
        </w:rPr>
        <w:t xml:space="preserve">in the </w:t>
      </w:r>
      <w:r w:rsidR="00B47EF8" w:rsidRPr="0098079D">
        <w:rPr>
          <w:rFonts w:ascii="Arial" w:hAnsi="Arial" w:cs="Arial"/>
          <w:sz w:val="16"/>
          <w:szCs w:val="16"/>
          <w:lang w:val="en-US"/>
        </w:rPr>
        <w:t xml:space="preserve">SFTP </w:t>
      </w:r>
      <w:r w:rsidR="00F55160">
        <w:rPr>
          <w:rFonts w:ascii="Arial" w:hAnsi="Arial" w:cs="Arial"/>
          <w:sz w:val="16"/>
          <w:szCs w:val="16"/>
          <w:lang w:val="en-US"/>
        </w:rPr>
        <w:t xml:space="preserve">server (OMIClear’s SFTP or Client’s SFTP, depending on the push/pull selected model)  </w:t>
      </w:r>
      <w:r w:rsidR="00B47EF8" w:rsidRPr="0098079D">
        <w:rPr>
          <w:rFonts w:ascii="Arial" w:hAnsi="Arial" w:cs="Arial"/>
          <w:sz w:val="16"/>
          <w:szCs w:val="16"/>
          <w:lang w:val="en-US"/>
        </w:rPr>
        <w:t xml:space="preserve"> </w:t>
      </w:r>
      <w:r w:rsidR="007A5C77" w:rsidRPr="0098079D">
        <w:rPr>
          <w:rFonts w:ascii="Arial" w:hAnsi="Arial" w:cs="Arial"/>
          <w:sz w:val="16"/>
          <w:szCs w:val="16"/>
          <w:lang w:val="en-US"/>
        </w:rPr>
        <w:t xml:space="preserve">is the intellectual property of </w:t>
      </w:r>
      <w:r w:rsidR="00EA6206" w:rsidRPr="0098079D">
        <w:rPr>
          <w:rFonts w:ascii="Arial" w:hAnsi="Arial" w:cs="Arial"/>
          <w:sz w:val="16"/>
          <w:szCs w:val="16"/>
          <w:lang w:val="en-US"/>
        </w:rPr>
        <w:t>OMIClear</w:t>
      </w:r>
      <w:r w:rsidR="007A5C77" w:rsidRPr="0098079D">
        <w:rPr>
          <w:rFonts w:ascii="Arial" w:hAnsi="Arial" w:cs="Arial"/>
          <w:sz w:val="16"/>
          <w:szCs w:val="16"/>
          <w:lang w:val="en-US"/>
        </w:rPr>
        <w:t xml:space="preserve"> except when referred to otherwise. </w:t>
      </w:r>
    </w:p>
    <w:p w14:paraId="17EB589F" w14:textId="77777777" w:rsidR="007A5C77" w:rsidRPr="0098079D" w:rsidRDefault="007A5C77" w:rsidP="006D6914">
      <w:pPr>
        <w:spacing w:line="276" w:lineRule="auto"/>
        <w:jc w:val="both"/>
        <w:rPr>
          <w:rFonts w:ascii="Arial" w:hAnsi="Arial" w:cs="Arial"/>
          <w:b/>
          <w:bCs/>
          <w:iCs/>
          <w:sz w:val="16"/>
          <w:szCs w:val="16"/>
          <w:lang w:val="en-US"/>
        </w:rPr>
      </w:pPr>
    </w:p>
    <w:p w14:paraId="3AB38648" w14:textId="77777777" w:rsidR="007A5C77" w:rsidRPr="00CD2E2E" w:rsidRDefault="007A5C77"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Breach of the Viewer license obligations</w:t>
      </w:r>
    </w:p>
    <w:p w14:paraId="14334CAE" w14:textId="77777777" w:rsidR="007A5C77" w:rsidRPr="0098079D" w:rsidRDefault="00B47EF8" w:rsidP="006D6914">
      <w:pPr>
        <w:spacing w:line="276" w:lineRule="auto"/>
        <w:jc w:val="both"/>
        <w:rPr>
          <w:rFonts w:ascii="Arial" w:hAnsi="Arial" w:cs="Arial"/>
          <w:bCs/>
          <w:sz w:val="16"/>
          <w:szCs w:val="16"/>
          <w:lang w:val="en-US"/>
        </w:rPr>
      </w:pPr>
      <w:r w:rsidRPr="0098079D">
        <w:rPr>
          <w:rFonts w:ascii="Arial" w:hAnsi="Arial" w:cs="Arial"/>
          <w:bCs/>
          <w:sz w:val="16"/>
          <w:szCs w:val="16"/>
          <w:lang w:val="en-US"/>
        </w:rPr>
        <w:t>This l</w:t>
      </w:r>
      <w:r w:rsidR="00707804" w:rsidRPr="0098079D">
        <w:rPr>
          <w:rFonts w:ascii="Arial" w:hAnsi="Arial" w:cs="Arial"/>
          <w:bCs/>
          <w:sz w:val="16"/>
          <w:szCs w:val="16"/>
          <w:lang w:val="en-US"/>
        </w:rPr>
        <w:t xml:space="preserve">icense </w:t>
      </w:r>
      <w:r w:rsidR="007A5C77" w:rsidRPr="0098079D">
        <w:rPr>
          <w:rFonts w:ascii="Arial" w:hAnsi="Arial" w:cs="Arial"/>
          <w:bCs/>
          <w:sz w:val="16"/>
          <w:szCs w:val="16"/>
          <w:lang w:val="en-US"/>
        </w:rPr>
        <w:t xml:space="preserve">can be terminated immediately by notice in writing by either party if the other is in breach of any obligations established under this license and such breach is incapable of being remedied. </w:t>
      </w:r>
    </w:p>
    <w:p w14:paraId="0F115E7E" w14:textId="77777777" w:rsidR="007A5C77" w:rsidRPr="0098079D" w:rsidRDefault="007A5C77" w:rsidP="006D6914">
      <w:pPr>
        <w:spacing w:line="276" w:lineRule="auto"/>
        <w:jc w:val="both"/>
        <w:rPr>
          <w:rFonts w:ascii="Arial" w:hAnsi="Arial" w:cs="Arial"/>
          <w:b/>
          <w:bCs/>
          <w:sz w:val="16"/>
          <w:szCs w:val="16"/>
          <w:lang w:val="en-US"/>
        </w:rPr>
      </w:pPr>
    </w:p>
    <w:p w14:paraId="2862D2DA" w14:textId="77777777" w:rsidR="007A5C77" w:rsidRPr="00CD2E2E" w:rsidRDefault="007A5C77" w:rsidP="006D6914">
      <w:pPr>
        <w:spacing w:line="276" w:lineRule="auto"/>
        <w:jc w:val="both"/>
        <w:rPr>
          <w:rFonts w:ascii="Arial" w:hAnsi="Arial" w:cs="Arial"/>
          <w:b/>
          <w:color w:val="7F7F7F" w:themeColor="text1" w:themeTint="80"/>
          <w:sz w:val="18"/>
          <w:szCs w:val="16"/>
          <w:lang w:val="en-US"/>
        </w:rPr>
      </w:pPr>
      <w:r w:rsidRPr="00CD2E2E">
        <w:rPr>
          <w:rFonts w:ascii="Arial" w:hAnsi="Arial" w:cs="Arial"/>
          <w:b/>
          <w:color w:val="7F7F7F" w:themeColor="text1" w:themeTint="80"/>
          <w:sz w:val="18"/>
          <w:szCs w:val="16"/>
          <w:lang w:val="en-US"/>
        </w:rPr>
        <w:t>Law and forum</w:t>
      </w:r>
    </w:p>
    <w:p w14:paraId="723FCF2E" w14:textId="77DAAB76" w:rsidR="007A5C77" w:rsidRPr="0098079D" w:rsidRDefault="00B47EF8" w:rsidP="006D6914">
      <w:pPr>
        <w:spacing w:line="276" w:lineRule="auto"/>
        <w:jc w:val="both"/>
        <w:rPr>
          <w:rFonts w:ascii="Arial" w:hAnsi="Arial" w:cs="Arial"/>
          <w:sz w:val="16"/>
          <w:szCs w:val="16"/>
          <w:lang w:val="en-US"/>
        </w:rPr>
      </w:pPr>
      <w:r w:rsidRPr="0098079D">
        <w:rPr>
          <w:rFonts w:ascii="Arial" w:hAnsi="Arial" w:cs="Arial"/>
          <w:sz w:val="16"/>
          <w:szCs w:val="16"/>
          <w:lang w:val="en-US"/>
        </w:rPr>
        <w:t xml:space="preserve">This </w:t>
      </w:r>
      <w:r w:rsidR="00C06EE6">
        <w:rPr>
          <w:rFonts w:ascii="Arial" w:hAnsi="Arial" w:cs="Arial"/>
          <w:sz w:val="16"/>
          <w:szCs w:val="16"/>
          <w:lang w:val="en-US"/>
        </w:rPr>
        <w:t>contract</w:t>
      </w:r>
      <w:r w:rsidR="000B58EF" w:rsidRPr="0098079D">
        <w:rPr>
          <w:rFonts w:ascii="Arial" w:hAnsi="Arial" w:cs="Arial"/>
          <w:sz w:val="16"/>
          <w:szCs w:val="16"/>
          <w:lang w:val="en-US"/>
        </w:rPr>
        <w:t xml:space="preserve"> </w:t>
      </w:r>
      <w:r w:rsidR="007A5C77" w:rsidRPr="0098079D">
        <w:rPr>
          <w:rFonts w:ascii="Arial" w:hAnsi="Arial" w:cs="Arial"/>
          <w:sz w:val="16"/>
          <w:szCs w:val="16"/>
          <w:lang w:val="en-US"/>
        </w:rPr>
        <w:t xml:space="preserve">is ruled by Portuguese law and for the resolution of any litigation regarding the validity, interpretation or application of this </w:t>
      </w:r>
      <w:r w:rsidR="00C06EE6">
        <w:rPr>
          <w:rFonts w:ascii="Arial" w:hAnsi="Arial" w:cs="Arial"/>
          <w:sz w:val="16"/>
          <w:szCs w:val="16"/>
          <w:lang w:val="en-US"/>
        </w:rPr>
        <w:t>contract</w:t>
      </w:r>
      <w:r w:rsidR="000B58EF" w:rsidRPr="0098079D">
        <w:rPr>
          <w:rFonts w:ascii="Arial" w:hAnsi="Arial" w:cs="Arial"/>
          <w:sz w:val="16"/>
          <w:szCs w:val="16"/>
          <w:lang w:val="en-US"/>
        </w:rPr>
        <w:t xml:space="preserve"> </w:t>
      </w:r>
      <w:r w:rsidR="00707804" w:rsidRPr="0098079D">
        <w:rPr>
          <w:rFonts w:ascii="Arial" w:hAnsi="Arial" w:cs="Arial"/>
          <w:sz w:val="16"/>
          <w:szCs w:val="16"/>
          <w:lang w:val="en-US"/>
        </w:rPr>
        <w:t>OMIClear</w:t>
      </w:r>
      <w:r w:rsidR="007A5C77" w:rsidRPr="0098079D">
        <w:rPr>
          <w:rFonts w:ascii="Arial" w:hAnsi="Arial" w:cs="Arial"/>
          <w:sz w:val="16"/>
          <w:szCs w:val="16"/>
          <w:lang w:val="en-US"/>
        </w:rPr>
        <w:t xml:space="preserve"> and the Client renounce to any other forum that might be competent and agree to submit it to the Civil Court of Lisbon.</w:t>
      </w:r>
    </w:p>
    <w:p w14:paraId="14FC1DB0" w14:textId="77777777" w:rsidR="007A5C77" w:rsidRPr="0098079D" w:rsidRDefault="007A5C77" w:rsidP="007A5C77">
      <w:pPr>
        <w:jc w:val="both"/>
        <w:rPr>
          <w:rFonts w:ascii="Arial" w:hAnsi="Arial" w:cs="Arial"/>
          <w:sz w:val="14"/>
          <w:szCs w:val="16"/>
          <w:lang w:val="en-US"/>
        </w:rPr>
      </w:pPr>
    </w:p>
    <w:p w14:paraId="270B93B9" w14:textId="77777777" w:rsidR="005950A0" w:rsidRDefault="005950A0" w:rsidP="007A5C77">
      <w:pPr>
        <w:autoSpaceDE w:val="0"/>
        <w:autoSpaceDN w:val="0"/>
        <w:adjustRightInd w:val="0"/>
        <w:rPr>
          <w:rFonts w:ascii="Arial" w:hAnsi="Arial" w:cs="Arial"/>
          <w:sz w:val="16"/>
          <w:szCs w:val="16"/>
          <w:lang w:val="en-US"/>
        </w:rPr>
      </w:pPr>
    </w:p>
    <w:p w14:paraId="022EEF30" w14:textId="77777777" w:rsidR="005950A0" w:rsidRPr="00A80251" w:rsidRDefault="005950A0" w:rsidP="007A5C77">
      <w:pPr>
        <w:autoSpaceDE w:val="0"/>
        <w:autoSpaceDN w:val="0"/>
        <w:adjustRightInd w:val="0"/>
        <w:rPr>
          <w:rFonts w:ascii="Arial" w:hAnsi="Arial" w:cs="Arial"/>
          <w:sz w:val="16"/>
          <w:szCs w:val="16"/>
          <w:lang w:val="en-US"/>
        </w:rPr>
      </w:pPr>
    </w:p>
    <w:p w14:paraId="5D9AA2C8" w14:textId="77777777" w:rsidR="005950A0" w:rsidRPr="00B47EF8" w:rsidRDefault="005950A0" w:rsidP="007A5C77">
      <w:pPr>
        <w:autoSpaceDE w:val="0"/>
        <w:autoSpaceDN w:val="0"/>
        <w:adjustRightInd w:val="0"/>
        <w:rPr>
          <w:rFonts w:ascii="Arial" w:hAnsi="Arial" w:cs="Arial"/>
          <w:sz w:val="20"/>
          <w:szCs w:val="20"/>
        </w:rPr>
      </w:pPr>
      <w:proofErr w:type="spellStart"/>
      <w:r w:rsidRPr="00B47EF8">
        <w:rPr>
          <w:rFonts w:ascii="Arial" w:hAnsi="Arial" w:cs="Arial"/>
          <w:b/>
          <w:sz w:val="20"/>
          <w:szCs w:val="20"/>
        </w:rPr>
        <w:t>Name</w:t>
      </w:r>
      <w:proofErr w:type="spellEnd"/>
      <w:r w:rsidRPr="00B47EF8">
        <w:rPr>
          <w:rFonts w:ascii="Arial" w:hAnsi="Arial" w:cs="Arial"/>
          <w:sz w:val="20"/>
          <w:szCs w:val="20"/>
        </w:rPr>
        <w:t xml:space="preserve">: </w:t>
      </w:r>
      <w:r w:rsidRPr="00B47EF8">
        <w:rPr>
          <w:rFonts w:ascii="Arial" w:hAnsi="Arial" w:cs="Arial"/>
          <w:color w:val="808080"/>
          <w:sz w:val="20"/>
          <w:szCs w:val="20"/>
        </w:rPr>
        <w:t>_________________________________________________________________________</w:t>
      </w:r>
      <w:r w:rsidRPr="00B47EF8">
        <w:rPr>
          <w:rFonts w:ascii="Arial" w:hAnsi="Arial" w:cs="Arial"/>
          <w:sz w:val="20"/>
          <w:szCs w:val="20"/>
        </w:rPr>
        <w:t xml:space="preserve">     </w:t>
      </w:r>
    </w:p>
    <w:p w14:paraId="1063C228" w14:textId="77777777" w:rsidR="007A5C77" w:rsidRPr="00B47EF8" w:rsidRDefault="005950A0" w:rsidP="007A5C77">
      <w:pPr>
        <w:autoSpaceDE w:val="0"/>
        <w:autoSpaceDN w:val="0"/>
        <w:adjustRightInd w:val="0"/>
        <w:rPr>
          <w:rFonts w:ascii="Arial" w:hAnsi="Arial" w:cs="Arial"/>
          <w:b/>
          <w:sz w:val="20"/>
          <w:szCs w:val="22"/>
          <w:lang w:val="en-US" w:eastAsia="pt-PT"/>
        </w:rPr>
      </w:pPr>
      <w:r w:rsidRPr="00B47EF8">
        <w:rPr>
          <w:rFonts w:ascii="Arial" w:hAnsi="Arial" w:cs="Arial"/>
          <w:sz w:val="20"/>
          <w:szCs w:val="20"/>
        </w:rPr>
        <w:t xml:space="preserve">                                                                                                                                                                                                                 </w:t>
      </w:r>
    </w:p>
    <w:p w14:paraId="5E1C276F" w14:textId="77777777" w:rsidR="00B94D8D" w:rsidRPr="00B47EF8" w:rsidRDefault="007A5C77" w:rsidP="007A5C77">
      <w:pPr>
        <w:jc w:val="both"/>
        <w:rPr>
          <w:rFonts w:ascii="Arial" w:hAnsi="Arial" w:cs="Arial"/>
          <w:sz w:val="22"/>
          <w:lang w:val="en-US" w:eastAsia="pt-PT"/>
        </w:rPr>
      </w:pPr>
      <w:r w:rsidRPr="00B47EF8">
        <w:rPr>
          <w:rFonts w:ascii="Arial" w:hAnsi="Arial" w:cs="Arial"/>
          <w:b/>
          <w:sz w:val="20"/>
          <w:szCs w:val="22"/>
          <w:lang w:val="en-US" w:eastAsia="pt-PT"/>
        </w:rPr>
        <w:t xml:space="preserve">Signature: </w:t>
      </w:r>
      <w:r w:rsidRPr="00B47EF8">
        <w:rPr>
          <w:rFonts w:ascii="Arial" w:hAnsi="Arial" w:cs="Arial"/>
          <w:color w:val="808080"/>
          <w:sz w:val="20"/>
          <w:szCs w:val="22"/>
          <w:lang w:val="en-US" w:eastAsia="pt-PT"/>
        </w:rPr>
        <w:t xml:space="preserve"> _____________________________________________________________________</w:t>
      </w:r>
      <w:r w:rsidRPr="00B47EF8">
        <w:rPr>
          <w:rFonts w:ascii="Arial" w:hAnsi="Arial" w:cs="Arial"/>
          <w:b/>
          <w:sz w:val="20"/>
          <w:szCs w:val="22"/>
          <w:lang w:val="en-US" w:eastAsia="pt-PT"/>
        </w:rPr>
        <w:t xml:space="preserve">                   Date:</w:t>
      </w:r>
      <w:r w:rsidRPr="00B47EF8">
        <w:rPr>
          <w:rFonts w:ascii="Arial" w:hAnsi="Arial" w:cs="Arial"/>
          <w:sz w:val="20"/>
          <w:szCs w:val="22"/>
          <w:lang w:val="en-US" w:eastAsia="pt-PT"/>
        </w:rPr>
        <w:t xml:space="preserve">  </w:t>
      </w:r>
      <w:r w:rsidRPr="00B47EF8">
        <w:rPr>
          <w:rFonts w:ascii="Arial" w:hAnsi="Arial" w:cs="Arial"/>
          <w:color w:val="808080"/>
          <w:sz w:val="20"/>
          <w:szCs w:val="22"/>
          <w:lang w:val="en-US" w:eastAsia="pt-PT"/>
        </w:rPr>
        <w:t>______</w:t>
      </w:r>
      <w:r w:rsidRPr="00B47EF8">
        <w:rPr>
          <w:rFonts w:ascii="Arial" w:hAnsi="Arial" w:cs="Arial"/>
          <w:sz w:val="20"/>
          <w:szCs w:val="22"/>
          <w:lang w:val="en-US" w:eastAsia="pt-PT"/>
        </w:rPr>
        <w:t xml:space="preserve"> /</w:t>
      </w:r>
      <w:r w:rsidRPr="00B47EF8">
        <w:rPr>
          <w:rFonts w:ascii="Arial" w:hAnsi="Arial" w:cs="Arial"/>
          <w:color w:val="808080"/>
          <w:sz w:val="20"/>
          <w:szCs w:val="22"/>
          <w:lang w:val="en-US" w:eastAsia="pt-PT"/>
        </w:rPr>
        <w:t>______</w:t>
      </w:r>
      <w:r w:rsidRPr="00B47EF8">
        <w:rPr>
          <w:rFonts w:ascii="Arial" w:hAnsi="Arial" w:cs="Arial"/>
          <w:sz w:val="20"/>
          <w:szCs w:val="22"/>
          <w:lang w:val="en-US"/>
        </w:rPr>
        <w:t xml:space="preserve"> /</w:t>
      </w:r>
      <w:r w:rsidRPr="00B47EF8">
        <w:rPr>
          <w:rFonts w:ascii="Arial" w:hAnsi="Arial" w:cs="Arial"/>
          <w:color w:val="808080"/>
          <w:sz w:val="20"/>
          <w:szCs w:val="22"/>
          <w:lang w:val="en-US"/>
        </w:rPr>
        <w:t xml:space="preserve">______   </w:t>
      </w:r>
    </w:p>
    <w:sectPr w:rsidR="00B94D8D" w:rsidRPr="00B47EF8" w:rsidSect="00B72072">
      <w:headerReference w:type="default" r:id="rId10"/>
      <w:footerReference w:type="default" r:id="rId11"/>
      <w:pgSz w:w="16838" w:h="11906" w:orient="landscape" w:code="9"/>
      <w:pgMar w:top="1134" w:right="1134" w:bottom="624" w:left="1134" w:header="709" w:footer="39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28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FA872" w14:textId="77777777" w:rsidR="00EE4186" w:rsidRDefault="00EE4186">
      <w:r>
        <w:separator/>
      </w:r>
    </w:p>
  </w:endnote>
  <w:endnote w:type="continuationSeparator" w:id="0">
    <w:p w14:paraId="60D779EF" w14:textId="77777777" w:rsidR="00EE4186" w:rsidRDefault="00EE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42" w:type="dxa"/>
      <w:tblInd w:w="108" w:type="dxa"/>
      <w:tblBorders>
        <w:top w:val="single" w:sz="4" w:space="0" w:color="auto"/>
      </w:tblBorders>
      <w:tblLook w:val="00A0" w:firstRow="1" w:lastRow="0" w:firstColumn="1" w:lastColumn="0" w:noHBand="0" w:noVBand="0"/>
    </w:tblPr>
    <w:tblGrid>
      <w:gridCol w:w="9000"/>
      <w:gridCol w:w="5642"/>
    </w:tblGrid>
    <w:tr w:rsidR="005B55C7" w:rsidRPr="00FC2CF6" w14:paraId="7D80F3A5" w14:textId="77777777" w:rsidTr="00CD2E2E">
      <w:tc>
        <w:tcPr>
          <w:tcW w:w="9000" w:type="dxa"/>
          <w:shd w:val="clear" w:color="auto" w:fill="auto"/>
        </w:tcPr>
        <w:p w14:paraId="54A7D4D7" w14:textId="77777777" w:rsidR="008538DF" w:rsidRPr="00B47EF8" w:rsidRDefault="008538DF" w:rsidP="00B35265">
          <w:pPr>
            <w:pStyle w:val="Rodap"/>
            <w:tabs>
              <w:tab w:val="clear" w:pos="8306"/>
              <w:tab w:val="right" w:pos="9252"/>
            </w:tabs>
            <w:spacing w:before="120"/>
            <w:ind w:right="74"/>
            <w:rPr>
              <w:rFonts w:ascii="Arial" w:hAnsi="Arial" w:cs="Arial"/>
              <w:sz w:val="14"/>
              <w:szCs w:val="14"/>
              <w:lang w:val="en-US"/>
            </w:rPr>
          </w:pPr>
          <w:r w:rsidRPr="00B47EF8">
            <w:rPr>
              <w:rFonts w:ascii="Arial" w:hAnsi="Arial" w:cs="Arial"/>
              <w:sz w:val="14"/>
              <w:szCs w:val="14"/>
              <w:lang w:val="en-US"/>
            </w:rPr>
            <w:t>O</w:t>
          </w:r>
          <w:r w:rsidR="00B47EF8" w:rsidRPr="00B47EF8">
            <w:rPr>
              <w:rFonts w:ascii="Arial" w:hAnsi="Arial" w:cs="Arial"/>
              <w:sz w:val="14"/>
              <w:szCs w:val="14"/>
              <w:lang w:val="en-US"/>
            </w:rPr>
            <w:t xml:space="preserve">MIClear, </w:t>
          </w:r>
          <w:r w:rsidRPr="00B47EF8">
            <w:rPr>
              <w:rFonts w:ascii="Arial" w:hAnsi="Arial" w:cs="Arial"/>
              <w:sz w:val="14"/>
              <w:szCs w:val="14"/>
              <w:lang w:val="en-US"/>
            </w:rPr>
            <w:t xml:space="preserve">C.C., S.A.                                                      </w:t>
          </w:r>
        </w:p>
        <w:p w14:paraId="459D13D9" w14:textId="77777777" w:rsidR="008538DF" w:rsidRPr="00FC2CF6" w:rsidRDefault="008538DF" w:rsidP="00B35265">
          <w:pPr>
            <w:pStyle w:val="Rodap"/>
            <w:tabs>
              <w:tab w:val="clear" w:pos="8306"/>
              <w:tab w:val="right" w:pos="9252"/>
            </w:tabs>
            <w:ind w:left="3" w:right="72"/>
            <w:rPr>
              <w:rFonts w:ascii="Arial" w:hAnsi="Arial" w:cs="Arial"/>
              <w:sz w:val="14"/>
              <w:szCs w:val="14"/>
            </w:rPr>
          </w:pPr>
          <w:r w:rsidRPr="00FC2CF6">
            <w:rPr>
              <w:rFonts w:ascii="Arial" w:hAnsi="Arial" w:cs="Arial"/>
              <w:sz w:val="14"/>
              <w:szCs w:val="14"/>
            </w:rPr>
            <w:t xml:space="preserve">Av. Casal Ribeiro 14 - 8º </w:t>
          </w:r>
          <w:r w:rsidRPr="00FC2CF6">
            <w:rPr>
              <w:rFonts w:ascii="Arial" w:hAnsi="Arial" w:cs="Arial"/>
              <w:sz w:val="14"/>
              <w:szCs w:val="14"/>
            </w:rPr>
            <w:sym w:font="Wingdings" w:char="F09F"/>
          </w:r>
          <w:r w:rsidRPr="00FC2CF6">
            <w:rPr>
              <w:rFonts w:ascii="Arial" w:hAnsi="Arial" w:cs="Arial"/>
              <w:sz w:val="14"/>
              <w:szCs w:val="14"/>
            </w:rPr>
            <w:t xml:space="preserve"> 1000-092 Lisboa-Portugal</w:t>
          </w:r>
        </w:p>
        <w:p w14:paraId="360F3A35" w14:textId="77777777" w:rsidR="005B55C7" w:rsidRPr="00FC2CF6" w:rsidRDefault="008538DF" w:rsidP="00B35265">
          <w:pPr>
            <w:pStyle w:val="Rodap"/>
            <w:ind w:left="3"/>
            <w:rPr>
              <w:rFonts w:ascii="Arial" w:hAnsi="Arial" w:cs="Arial"/>
              <w:sz w:val="14"/>
              <w:szCs w:val="14"/>
            </w:rPr>
          </w:pPr>
          <w:r w:rsidRPr="00FC2CF6">
            <w:rPr>
              <w:rFonts w:ascii="Arial" w:hAnsi="Arial" w:cs="Arial"/>
              <w:sz w:val="14"/>
              <w:szCs w:val="14"/>
            </w:rPr>
            <w:t xml:space="preserve">Tel.: +351 21 000 60 00  </w:t>
          </w:r>
          <w:r w:rsidRPr="00FC2CF6">
            <w:rPr>
              <w:rFonts w:ascii="Arial" w:hAnsi="Arial" w:cs="Arial"/>
              <w:sz w:val="14"/>
              <w:szCs w:val="14"/>
            </w:rPr>
            <w:sym w:font="Wingdings" w:char="F09F"/>
          </w:r>
          <w:r w:rsidRPr="00FC2CF6">
            <w:rPr>
              <w:rFonts w:ascii="Arial" w:hAnsi="Arial" w:cs="Arial"/>
              <w:sz w:val="14"/>
              <w:szCs w:val="14"/>
            </w:rPr>
            <w:t xml:space="preserve">  </w:t>
          </w:r>
          <w:proofErr w:type="gramStart"/>
          <w:r w:rsidRPr="00FC2CF6">
            <w:rPr>
              <w:rFonts w:ascii="Arial" w:hAnsi="Arial" w:cs="Arial"/>
              <w:sz w:val="14"/>
              <w:szCs w:val="14"/>
            </w:rPr>
            <w:t>Fax</w:t>
          </w:r>
          <w:proofErr w:type="gramEnd"/>
          <w:r w:rsidRPr="00FC2CF6">
            <w:rPr>
              <w:rFonts w:ascii="Arial" w:hAnsi="Arial" w:cs="Arial"/>
              <w:sz w:val="14"/>
              <w:szCs w:val="14"/>
            </w:rPr>
            <w:t xml:space="preserve">: +351 21 000 60 21  </w:t>
          </w:r>
          <w:r w:rsidRPr="00FC2CF6">
            <w:rPr>
              <w:rFonts w:ascii="Arial" w:hAnsi="Arial" w:cs="Arial"/>
              <w:sz w:val="14"/>
              <w:szCs w:val="14"/>
            </w:rPr>
            <w:sym w:font="Wingdings" w:char="F09F"/>
          </w:r>
          <w:r w:rsidRPr="00FC2CF6">
            <w:rPr>
              <w:rFonts w:ascii="Arial" w:hAnsi="Arial" w:cs="Arial"/>
              <w:sz w:val="14"/>
              <w:szCs w:val="14"/>
            </w:rPr>
            <w:t xml:space="preserve">  </w:t>
          </w:r>
          <w:proofErr w:type="gramStart"/>
          <w:r w:rsidRPr="00FC2CF6">
            <w:rPr>
              <w:rFonts w:ascii="Arial" w:hAnsi="Arial" w:cs="Arial"/>
              <w:sz w:val="14"/>
              <w:szCs w:val="14"/>
            </w:rPr>
            <w:t>E-mail</w:t>
          </w:r>
          <w:proofErr w:type="gramEnd"/>
          <w:r w:rsidRPr="00FC2CF6">
            <w:rPr>
              <w:rFonts w:ascii="Arial" w:hAnsi="Arial" w:cs="Arial"/>
              <w:sz w:val="14"/>
              <w:szCs w:val="14"/>
            </w:rPr>
            <w:t>: clearing@omiclear.pt</w:t>
          </w:r>
        </w:p>
      </w:tc>
      <w:tc>
        <w:tcPr>
          <w:tcW w:w="5642" w:type="dxa"/>
          <w:shd w:val="clear" w:color="auto" w:fill="auto"/>
        </w:tcPr>
        <w:p w14:paraId="0138DCF2" w14:textId="77777777" w:rsidR="005B55C7" w:rsidRPr="00FC2CF6" w:rsidRDefault="005B55C7" w:rsidP="008538DF">
          <w:pPr>
            <w:pStyle w:val="Rodap"/>
            <w:tabs>
              <w:tab w:val="clear" w:pos="4153"/>
              <w:tab w:val="clear" w:pos="8306"/>
              <w:tab w:val="left" w:pos="324"/>
              <w:tab w:val="center" w:pos="4932"/>
              <w:tab w:val="right" w:pos="9252"/>
            </w:tabs>
            <w:ind w:left="183" w:right="74"/>
            <w:rPr>
              <w:rFonts w:ascii="Arial" w:hAnsi="Arial" w:cs="Arial"/>
              <w:sz w:val="14"/>
              <w:szCs w:val="14"/>
            </w:rPr>
          </w:pPr>
        </w:p>
      </w:tc>
    </w:tr>
  </w:tbl>
  <w:p w14:paraId="571008F0" w14:textId="77777777" w:rsidR="005B55C7" w:rsidRDefault="005B55C7" w:rsidP="00E140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515C5" w14:textId="77777777" w:rsidR="00EE4186" w:rsidRDefault="00EE4186">
      <w:r>
        <w:separator/>
      </w:r>
    </w:p>
  </w:footnote>
  <w:footnote w:type="continuationSeparator" w:id="0">
    <w:p w14:paraId="08D769B7" w14:textId="77777777" w:rsidR="00EE4186" w:rsidRDefault="00EE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E567" w14:textId="77777777" w:rsidR="005B55C7" w:rsidRDefault="007E7395">
    <w:pPr>
      <w:pStyle w:val="Cabealho"/>
    </w:pPr>
    <w:r>
      <w:rPr>
        <w:noProof/>
        <w:lang w:val="es-ES_tradnl" w:eastAsia="es-ES_tradnl"/>
      </w:rPr>
      <w:drawing>
        <wp:anchor distT="0" distB="0" distL="114300" distR="114300" simplePos="0" relativeHeight="251657728" behindDoc="0" locked="0" layoutInCell="1" allowOverlap="1" wp14:anchorId="5383DB76" wp14:editId="04872EB7">
          <wp:simplePos x="0" y="0"/>
          <wp:positionH relativeFrom="column">
            <wp:posOffset>7675245</wp:posOffset>
          </wp:positionH>
          <wp:positionV relativeFrom="paragraph">
            <wp:posOffset>-66675</wp:posOffset>
          </wp:positionV>
          <wp:extent cx="1390650" cy="352425"/>
          <wp:effectExtent l="0" t="0" r="0" b="0"/>
          <wp:wrapSquare wrapText="bothSides"/>
          <wp:docPr id="3" name="Picture 3" descr="OMI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ICl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B2A"/>
    <w:multiLevelType w:val="hybridMultilevel"/>
    <w:tmpl w:val="62689528"/>
    <w:lvl w:ilvl="0" w:tplc="80281986">
      <w:start w:val="1"/>
      <w:numFmt w:val="lowerLetter"/>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139742E2"/>
    <w:multiLevelType w:val="hybridMultilevel"/>
    <w:tmpl w:val="7CE6F36C"/>
    <w:lvl w:ilvl="0" w:tplc="1D8C0430">
      <w:start w:val="1"/>
      <w:numFmt w:val="decimal"/>
      <w:lvlText w:val="%1."/>
      <w:lvlJc w:val="left"/>
      <w:pPr>
        <w:tabs>
          <w:tab w:val="num" w:pos="720"/>
        </w:tabs>
        <w:ind w:left="720" w:hanging="360"/>
      </w:pPr>
      <w:rPr>
        <w:rFonts w:hint="default"/>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B6536D"/>
    <w:multiLevelType w:val="hybridMultilevel"/>
    <w:tmpl w:val="3A90F6E6"/>
    <w:lvl w:ilvl="0" w:tplc="977292CC">
      <w:start w:val="1"/>
      <w:numFmt w:val="decimal"/>
      <w:lvlText w:val="(%1)"/>
      <w:lvlJc w:val="left"/>
      <w:pPr>
        <w:tabs>
          <w:tab w:val="num" w:pos="-32"/>
        </w:tabs>
        <w:ind w:left="-32" w:hanging="360"/>
      </w:pPr>
      <w:rPr>
        <w:rFonts w:hint="default"/>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3">
    <w:nsid w:val="1E4C08E9"/>
    <w:multiLevelType w:val="hybridMultilevel"/>
    <w:tmpl w:val="97341124"/>
    <w:lvl w:ilvl="0" w:tplc="C7520B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B756F6"/>
    <w:multiLevelType w:val="hybridMultilevel"/>
    <w:tmpl w:val="FC64248A"/>
    <w:lvl w:ilvl="0" w:tplc="0A387BB0">
      <w:start w:val="1"/>
      <w:numFmt w:val="decimal"/>
      <w:lvlText w:val="%1."/>
      <w:lvlJc w:val="left"/>
      <w:pPr>
        <w:tabs>
          <w:tab w:val="num" w:pos="360"/>
        </w:tabs>
        <w:ind w:left="360" w:hanging="360"/>
      </w:pPr>
      <w:rPr>
        <w:rFonts w:hint="default"/>
        <w:b/>
        <w:sz w:val="20"/>
        <w:szCs w:val="20"/>
      </w:rPr>
    </w:lvl>
    <w:lvl w:ilvl="1" w:tplc="10C48E66">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37326F"/>
    <w:multiLevelType w:val="hybridMultilevel"/>
    <w:tmpl w:val="666E2654"/>
    <w:lvl w:ilvl="0" w:tplc="6AF4A3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812343"/>
    <w:multiLevelType w:val="hybridMultilevel"/>
    <w:tmpl w:val="AC62BA92"/>
    <w:lvl w:ilvl="0" w:tplc="85FA6F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61296B"/>
    <w:multiLevelType w:val="hybridMultilevel"/>
    <w:tmpl w:val="4FA60F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IClear]">
    <w15:presenceInfo w15:providerId="None" w15:userId="[OMICl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D8"/>
    <w:rsid w:val="00005598"/>
    <w:rsid w:val="0001091C"/>
    <w:rsid w:val="0001310F"/>
    <w:rsid w:val="00021B69"/>
    <w:rsid w:val="00022358"/>
    <w:rsid w:val="000343A4"/>
    <w:rsid w:val="00037946"/>
    <w:rsid w:val="00041D5D"/>
    <w:rsid w:val="00045212"/>
    <w:rsid w:val="00055529"/>
    <w:rsid w:val="00055A11"/>
    <w:rsid w:val="00056056"/>
    <w:rsid w:val="00083106"/>
    <w:rsid w:val="000A2DC0"/>
    <w:rsid w:val="000A4BF0"/>
    <w:rsid w:val="000B58EF"/>
    <w:rsid w:val="000D748F"/>
    <w:rsid w:val="000D7F1C"/>
    <w:rsid w:val="000F235B"/>
    <w:rsid w:val="000F28E1"/>
    <w:rsid w:val="000F329A"/>
    <w:rsid w:val="00115E33"/>
    <w:rsid w:val="00115E5F"/>
    <w:rsid w:val="00120D06"/>
    <w:rsid w:val="00130A53"/>
    <w:rsid w:val="00130CC7"/>
    <w:rsid w:val="00136992"/>
    <w:rsid w:val="00150E53"/>
    <w:rsid w:val="00153F49"/>
    <w:rsid w:val="001879C6"/>
    <w:rsid w:val="00194D7B"/>
    <w:rsid w:val="00195E9E"/>
    <w:rsid w:val="001A0725"/>
    <w:rsid w:val="001A09FE"/>
    <w:rsid w:val="001B4B27"/>
    <w:rsid w:val="001C1B08"/>
    <w:rsid w:val="00225A82"/>
    <w:rsid w:val="002569B5"/>
    <w:rsid w:val="0026751A"/>
    <w:rsid w:val="002744FE"/>
    <w:rsid w:val="00287867"/>
    <w:rsid w:val="00296EF7"/>
    <w:rsid w:val="00297055"/>
    <w:rsid w:val="002A2114"/>
    <w:rsid w:val="002A53A8"/>
    <w:rsid w:val="002D2551"/>
    <w:rsid w:val="003227F7"/>
    <w:rsid w:val="003229D8"/>
    <w:rsid w:val="003332E1"/>
    <w:rsid w:val="003415C3"/>
    <w:rsid w:val="003505B7"/>
    <w:rsid w:val="0035742F"/>
    <w:rsid w:val="003873FC"/>
    <w:rsid w:val="0039411A"/>
    <w:rsid w:val="003B3E14"/>
    <w:rsid w:val="003B55EA"/>
    <w:rsid w:val="003C409C"/>
    <w:rsid w:val="003E6512"/>
    <w:rsid w:val="00416CC3"/>
    <w:rsid w:val="0042681D"/>
    <w:rsid w:val="00460B6F"/>
    <w:rsid w:val="0049112D"/>
    <w:rsid w:val="004920AE"/>
    <w:rsid w:val="004A5CC0"/>
    <w:rsid w:val="004B4095"/>
    <w:rsid w:val="004C18BD"/>
    <w:rsid w:val="004C25AE"/>
    <w:rsid w:val="004C3558"/>
    <w:rsid w:val="004F1DCD"/>
    <w:rsid w:val="004F5D13"/>
    <w:rsid w:val="00500965"/>
    <w:rsid w:val="00535F46"/>
    <w:rsid w:val="00542664"/>
    <w:rsid w:val="00552BD4"/>
    <w:rsid w:val="005629F9"/>
    <w:rsid w:val="00563276"/>
    <w:rsid w:val="005643EC"/>
    <w:rsid w:val="00580F30"/>
    <w:rsid w:val="00590A99"/>
    <w:rsid w:val="00592C17"/>
    <w:rsid w:val="005950A0"/>
    <w:rsid w:val="005A0E8E"/>
    <w:rsid w:val="005B1230"/>
    <w:rsid w:val="005B1A19"/>
    <w:rsid w:val="005B55C7"/>
    <w:rsid w:val="005C5BD8"/>
    <w:rsid w:val="005D2152"/>
    <w:rsid w:val="005D355A"/>
    <w:rsid w:val="005D57BC"/>
    <w:rsid w:val="005E1E2F"/>
    <w:rsid w:val="006051AC"/>
    <w:rsid w:val="00626248"/>
    <w:rsid w:val="006331E4"/>
    <w:rsid w:val="006509F3"/>
    <w:rsid w:val="0065295F"/>
    <w:rsid w:val="00656C3F"/>
    <w:rsid w:val="00657E53"/>
    <w:rsid w:val="0068576B"/>
    <w:rsid w:val="006B2F84"/>
    <w:rsid w:val="006C63EB"/>
    <w:rsid w:val="006D6914"/>
    <w:rsid w:val="006D70F3"/>
    <w:rsid w:val="006D7353"/>
    <w:rsid w:val="006E5243"/>
    <w:rsid w:val="006E6AAB"/>
    <w:rsid w:val="006F6147"/>
    <w:rsid w:val="00707804"/>
    <w:rsid w:val="0071218A"/>
    <w:rsid w:val="00725783"/>
    <w:rsid w:val="00733816"/>
    <w:rsid w:val="00740032"/>
    <w:rsid w:val="007434D1"/>
    <w:rsid w:val="00785F67"/>
    <w:rsid w:val="007A5C77"/>
    <w:rsid w:val="007D15DC"/>
    <w:rsid w:val="007D2728"/>
    <w:rsid w:val="007E09F6"/>
    <w:rsid w:val="007E7395"/>
    <w:rsid w:val="007F1BD5"/>
    <w:rsid w:val="007F4CEB"/>
    <w:rsid w:val="00804102"/>
    <w:rsid w:val="00804299"/>
    <w:rsid w:val="00804CB0"/>
    <w:rsid w:val="008262B4"/>
    <w:rsid w:val="008300F9"/>
    <w:rsid w:val="00833B18"/>
    <w:rsid w:val="00835A58"/>
    <w:rsid w:val="00847E4F"/>
    <w:rsid w:val="008538DF"/>
    <w:rsid w:val="00862FF6"/>
    <w:rsid w:val="008655A4"/>
    <w:rsid w:val="00875F8A"/>
    <w:rsid w:val="00877373"/>
    <w:rsid w:val="00897CC2"/>
    <w:rsid w:val="008B48DC"/>
    <w:rsid w:val="008C3A97"/>
    <w:rsid w:val="008D14C8"/>
    <w:rsid w:val="008D46CB"/>
    <w:rsid w:val="008E14CD"/>
    <w:rsid w:val="008E2435"/>
    <w:rsid w:val="008E44F7"/>
    <w:rsid w:val="008E644B"/>
    <w:rsid w:val="008E65D9"/>
    <w:rsid w:val="008F63BC"/>
    <w:rsid w:val="00914BD4"/>
    <w:rsid w:val="009213CB"/>
    <w:rsid w:val="00924399"/>
    <w:rsid w:val="009258F3"/>
    <w:rsid w:val="00973435"/>
    <w:rsid w:val="0098079D"/>
    <w:rsid w:val="00981CEC"/>
    <w:rsid w:val="009A75D2"/>
    <w:rsid w:val="009B0B0A"/>
    <w:rsid w:val="009C23BC"/>
    <w:rsid w:val="009C5D6C"/>
    <w:rsid w:val="009D3BFD"/>
    <w:rsid w:val="009E466F"/>
    <w:rsid w:val="00A03270"/>
    <w:rsid w:val="00A07C1E"/>
    <w:rsid w:val="00A12050"/>
    <w:rsid w:val="00A2415A"/>
    <w:rsid w:val="00A25CB7"/>
    <w:rsid w:val="00A57A5A"/>
    <w:rsid w:val="00A75090"/>
    <w:rsid w:val="00A80251"/>
    <w:rsid w:val="00A96280"/>
    <w:rsid w:val="00A9742A"/>
    <w:rsid w:val="00AA683C"/>
    <w:rsid w:val="00AB29B4"/>
    <w:rsid w:val="00AC58F8"/>
    <w:rsid w:val="00AD4636"/>
    <w:rsid w:val="00AE7BB6"/>
    <w:rsid w:val="00B15B83"/>
    <w:rsid w:val="00B15C70"/>
    <w:rsid w:val="00B24316"/>
    <w:rsid w:val="00B34DDF"/>
    <w:rsid w:val="00B35265"/>
    <w:rsid w:val="00B37F90"/>
    <w:rsid w:val="00B40B53"/>
    <w:rsid w:val="00B42EC9"/>
    <w:rsid w:val="00B45DDB"/>
    <w:rsid w:val="00B47EF8"/>
    <w:rsid w:val="00B50481"/>
    <w:rsid w:val="00B557AF"/>
    <w:rsid w:val="00B573D7"/>
    <w:rsid w:val="00B6248B"/>
    <w:rsid w:val="00B72072"/>
    <w:rsid w:val="00B832B4"/>
    <w:rsid w:val="00B90245"/>
    <w:rsid w:val="00B94D8D"/>
    <w:rsid w:val="00BA00DD"/>
    <w:rsid w:val="00BA78CE"/>
    <w:rsid w:val="00BC1157"/>
    <w:rsid w:val="00BD5DAA"/>
    <w:rsid w:val="00BF66E6"/>
    <w:rsid w:val="00C00BAB"/>
    <w:rsid w:val="00C06EE6"/>
    <w:rsid w:val="00C15489"/>
    <w:rsid w:val="00C25A84"/>
    <w:rsid w:val="00C31622"/>
    <w:rsid w:val="00C42EA4"/>
    <w:rsid w:val="00C5583C"/>
    <w:rsid w:val="00C62183"/>
    <w:rsid w:val="00C63A88"/>
    <w:rsid w:val="00C814D5"/>
    <w:rsid w:val="00C84588"/>
    <w:rsid w:val="00CA0038"/>
    <w:rsid w:val="00CA33F3"/>
    <w:rsid w:val="00CA4991"/>
    <w:rsid w:val="00CA7196"/>
    <w:rsid w:val="00CB4DAF"/>
    <w:rsid w:val="00CC0F9F"/>
    <w:rsid w:val="00CC7E9B"/>
    <w:rsid w:val="00CD2E2E"/>
    <w:rsid w:val="00CD5B76"/>
    <w:rsid w:val="00CE27BB"/>
    <w:rsid w:val="00D05A05"/>
    <w:rsid w:val="00D109CA"/>
    <w:rsid w:val="00D24424"/>
    <w:rsid w:val="00D27A87"/>
    <w:rsid w:val="00D53823"/>
    <w:rsid w:val="00D8051B"/>
    <w:rsid w:val="00DA208A"/>
    <w:rsid w:val="00DA3B61"/>
    <w:rsid w:val="00DC22AE"/>
    <w:rsid w:val="00DC76F7"/>
    <w:rsid w:val="00DE4A35"/>
    <w:rsid w:val="00DF43DB"/>
    <w:rsid w:val="00E02609"/>
    <w:rsid w:val="00E0311E"/>
    <w:rsid w:val="00E07CE0"/>
    <w:rsid w:val="00E1407E"/>
    <w:rsid w:val="00E73FAF"/>
    <w:rsid w:val="00E8796F"/>
    <w:rsid w:val="00E976E9"/>
    <w:rsid w:val="00E97730"/>
    <w:rsid w:val="00EA076F"/>
    <w:rsid w:val="00EA20CA"/>
    <w:rsid w:val="00EA6206"/>
    <w:rsid w:val="00EC4321"/>
    <w:rsid w:val="00ED04A4"/>
    <w:rsid w:val="00EE4186"/>
    <w:rsid w:val="00EE6312"/>
    <w:rsid w:val="00EF3ACC"/>
    <w:rsid w:val="00F03A87"/>
    <w:rsid w:val="00F05D28"/>
    <w:rsid w:val="00F31010"/>
    <w:rsid w:val="00F33149"/>
    <w:rsid w:val="00F37C36"/>
    <w:rsid w:val="00F53F7D"/>
    <w:rsid w:val="00F55160"/>
    <w:rsid w:val="00F72E63"/>
    <w:rsid w:val="00F9363B"/>
    <w:rsid w:val="00F9583A"/>
    <w:rsid w:val="00FB3FCC"/>
    <w:rsid w:val="00FC2CF6"/>
    <w:rsid w:val="00FD2520"/>
    <w:rsid w:val="00FE1F43"/>
    <w:rsid w:val="00FE5E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2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D8"/>
    <w:rPr>
      <w:sz w:val="24"/>
      <w:szCs w:val="24"/>
      <w:lang w:eastAsia="en-US"/>
    </w:rPr>
  </w:style>
  <w:style w:type="paragraph" w:styleId="Cabealho1">
    <w:name w:val="heading 1"/>
    <w:basedOn w:val="Normal"/>
    <w:next w:val="Normal"/>
    <w:qFormat/>
    <w:rsid w:val="003229D8"/>
    <w:pPr>
      <w:keepNext/>
      <w:spacing w:before="240" w:after="60" w:line="360" w:lineRule="auto"/>
      <w:jc w:val="center"/>
      <w:outlineLvl w:val="0"/>
    </w:pPr>
    <w:rPr>
      <w:rFonts w:ascii="Arial" w:hAnsi="Arial" w:cs="Arial"/>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3229D8"/>
    <w:pPr>
      <w:spacing w:before="40" w:after="40" w:line="240" w:lineRule="exact"/>
      <w:ind w:firstLine="283"/>
      <w:jc w:val="both"/>
    </w:pPr>
    <w:rPr>
      <w:rFonts w:ascii="Arial" w:hAnsi="Arial"/>
      <w:sz w:val="18"/>
      <w:szCs w:val="20"/>
      <w:lang w:eastAsia="pt-PT"/>
    </w:rPr>
  </w:style>
  <w:style w:type="table" w:styleId="Tabelacomgrelha">
    <w:name w:val="Table Grid"/>
    <w:basedOn w:val="Tabelanormal"/>
    <w:rsid w:val="0032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34DDF"/>
    <w:rPr>
      <w:rFonts w:ascii="Tahoma" w:hAnsi="Tahoma" w:cs="Tahoma"/>
      <w:sz w:val="16"/>
      <w:szCs w:val="16"/>
    </w:rPr>
  </w:style>
  <w:style w:type="paragraph" w:styleId="Cabealho">
    <w:name w:val="header"/>
    <w:basedOn w:val="Normal"/>
    <w:rsid w:val="006E6AAB"/>
    <w:pPr>
      <w:tabs>
        <w:tab w:val="center" w:pos="4153"/>
        <w:tab w:val="right" w:pos="8306"/>
      </w:tabs>
    </w:pPr>
  </w:style>
  <w:style w:type="paragraph" w:styleId="Rodap">
    <w:name w:val="footer"/>
    <w:basedOn w:val="Normal"/>
    <w:rsid w:val="006E6AAB"/>
    <w:pPr>
      <w:tabs>
        <w:tab w:val="center" w:pos="4153"/>
        <w:tab w:val="right" w:pos="8306"/>
      </w:tabs>
    </w:pPr>
  </w:style>
  <w:style w:type="paragraph" w:styleId="Corpodetexto2">
    <w:name w:val="Body Text 2"/>
    <w:basedOn w:val="Normal"/>
    <w:rsid w:val="00297055"/>
    <w:rPr>
      <w:rFonts w:ascii="Arial" w:hAnsi="Arial" w:cs="Arial"/>
      <w:sz w:val="22"/>
    </w:rPr>
  </w:style>
  <w:style w:type="character" w:styleId="Nmerodepgina">
    <w:name w:val="page number"/>
    <w:basedOn w:val="Tipodeletrapredefinidodopargrafo"/>
    <w:rsid w:val="00E1407E"/>
  </w:style>
  <w:style w:type="character" w:styleId="Refdecomentrio">
    <w:name w:val="annotation reference"/>
    <w:semiHidden/>
    <w:rsid w:val="00EA6206"/>
    <w:rPr>
      <w:sz w:val="16"/>
      <w:szCs w:val="16"/>
    </w:rPr>
  </w:style>
  <w:style w:type="paragraph" w:styleId="Textodecomentrio">
    <w:name w:val="annotation text"/>
    <w:basedOn w:val="Normal"/>
    <w:semiHidden/>
    <w:rsid w:val="00EA6206"/>
    <w:rPr>
      <w:sz w:val="20"/>
      <w:szCs w:val="20"/>
    </w:rPr>
  </w:style>
  <w:style w:type="paragraph" w:styleId="Assuntodecomentrio">
    <w:name w:val="annotation subject"/>
    <w:basedOn w:val="Textodecomentrio"/>
    <w:next w:val="Textodecomentrio"/>
    <w:semiHidden/>
    <w:rsid w:val="00EA6206"/>
    <w:rPr>
      <w:b/>
      <w:bCs/>
    </w:rPr>
  </w:style>
  <w:style w:type="character" w:styleId="Hiperligao">
    <w:name w:val="Hyperlink"/>
    <w:rsid w:val="0049112D"/>
    <w:rPr>
      <w:color w:val="0000FF"/>
      <w:u w:val="single"/>
    </w:rPr>
  </w:style>
  <w:style w:type="paragraph" w:styleId="PargrafodaLista">
    <w:name w:val="List Paragraph"/>
    <w:basedOn w:val="Normal"/>
    <w:uiPriority w:val="34"/>
    <w:qFormat/>
    <w:rsid w:val="00CD2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D8"/>
    <w:rPr>
      <w:sz w:val="24"/>
      <w:szCs w:val="24"/>
      <w:lang w:eastAsia="en-US"/>
    </w:rPr>
  </w:style>
  <w:style w:type="paragraph" w:styleId="Cabealho1">
    <w:name w:val="heading 1"/>
    <w:basedOn w:val="Normal"/>
    <w:next w:val="Normal"/>
    <w:qFormat/>
    <w:rsid w:val="003229D8"/>
    <w:pPr>
      <w:keepNext/>
      <w:spacing w:before="240" w:after="60" w:line="360" w:lineRule="auto"/>
      <w:jc w:val="center"/>
      <w:outlineLvl w:val="0"/>
    </w:pPr>
    <w:rPr>
      <w:rFonts w:ascii="Arial" w:hAnsi="Arial" w:cs="Arial"/>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3229D8"/>
    <w:pPr>
      <w:spacing w:before="40" w:after="40" w:line="240" w:lineRule="exact"/>
      <w:ind w:firstLine="283"/>
      <w:jc w:val="both"/>
    </w:pPr>
    <w:rPr>
      <w:rFonts w:ascii="Arial" w:hAnsi="Arial"/>
      <w:sz w:val="18"/>
      <w:szCs w:val="20"/>
      <w:lang w:eastAsia="pt-PT"/>
    </w:rPr>
  </w:style>
  <w:style w:type="table" w:styleId="Tabelacomgrelha">
    <w:name w:val="Table Grid"/>
    <w:basedOn w:val="Tabelanormal"/>
    <w:rsid w:val="0032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34DDF"/>
    <w:rPr>
      <w:rFonts w:ascii="Tahoma" w:hAnsi="Tahoma" w:cs="Tahoma"/>
      <w:sz w:val="16"/>
      <w:szCs w:val="16"/>
    </w:rPr>
  </w:style>
  <w:style w:type="paragraph" w:styleId="Cabealho">
    <w:name w:val="header"/>
    <w:basedOn w:val="Normal"/>
    <w:rsid w:val="006E6AAB"/>
    <w:pPr>
      <w:tabs>
        <w:tab w:val="center" w:pos="4153"/>
        <w:tab w:val="right" w:pos="8306"/>
      </w:tabs>
    </w:pPr>
  </w:style>
  <w:style w:type="paragraph" w:styleId="Rodap">
    <w:name w:val="footer"/>
    <w:basedOn w:val="Normal"/>
    <w:rsid w:val="006E6AAB"/>
    <w:pPr>
      <w:tabs>
        <w:tab w:val="center" w:pos="4153"/>
        <w:tab w:val="right" w:pos="8306"/>
      </w:tabs>
    </w:pPr>
  </w:style>
  <w:style w:type="paragraph" w:styleId="Corpodetexto2">
    <w:name w:val="Body Text 2"/>
    <w:basedOn w:val="Normal"/>
    <w:rsid w:val="00297055"/>
    <w:rPr>
      <w:rFonts w:ascii="Arial" w:hAnsi="Arial" w:cs="Arial"/>
      <w:sz w:val="22"/>
    </w:rPr>
  </w:style>
  <w:style w:type="character" w:styleId="Nmerodepgina">
    <w:name w:val="page number"/>
    <w:basedOn w:val="Tipodeletrapredefinidodopargrafo"/>
    <w:rsid w:val="00E1407E"/>
  </w:style>
  <w:style w:type="character" w:styleId="Refdecomentrio">
    <w:name w:val="annotation reference"/>
    <w:semiHidden/>
    <w:rsid w:val="00EA6206"/>
    <w:rPr>
      <w:sz w:val="16"/>
      <w:szCs w:val="16"/>
    </w:rPr>
  </w:style>
  <w:style w:type="paragraph" w:styleId="Textodecomentrio">
    <w:name w:val="annotation text"/>
    <w:basedOn w:val="Normal"/>
    <w:semiHidden/>
    <w:rsid w:val="00EA6206"/>
    <w:rPr>
      <w:sz w:val="20"/>
      <w:szCs w:val="20"/>
    </w:rPr>
  </w:style>
  <w:style w:type="paragraph" w:styleId="Assuntodecomentrio">
    <w:name w:val="annotation subject"/>
    <w:basedOn w:val="Textodecomentrio"/>
    <w:next w:val="Textodecomentrio"/>
    <w:semiHidden/>
    <w:rsid w:val="00EA6206"/>
    <w:rPr>
      <w:b/>
      <w:bCs/>
    </w:rPr>
  </w:style>
  <w:style w:type="character" w:styleId="Hiperligao">
    <w:name w:val="Hyperlink"/>
    <w:rsid w:val="0049112D"/>
    <w:rPr>
      <w:color w:val="0000FF"/>
      <w:u w:val="single"/>
    </w:rPr>
  </w:style>
  <w:style w:type="paragraph" w:styleId="PargrafodaLista">
    <w:name w:val="List Paragraph"/>
    <w:basedOn w:val="Normal"/>
    <w:uiPriority w:val="34"/>
    <w:qFormat/>
    <w:rsid w:val="00CD2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miclear.eu"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3469-6647-47F7-BD4E-40E3B98F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4523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ADMISSÃO DE MEMBRO COMPENSADOR</vt:lpstr>
      <vt:lpstr>FICHA DE ADMISSÃO DE MEMBRO COMPENSADOR</vt:lpstr>
    </vt:vector>
  </TitlesOfParts>
  <Company>REN, SA</Company>
  <LinksUpToDate>false</LinksUpToDate>
  <CharactersWithSpaces>5250</CharactersWithSpaces>
  <SharedDoc>false</SharedDoc>
  <HLinks>
    <vt:vector size="6" baseType="variant">
      <vt:variant>
        <vt:i4>8060972</vt:i4>
      </vt:variant>
      <vt:variant>
        <vt:i4>0</vt:i4>
      </vt:variant>
      <vt:variant>
        <vt:i4>0</vt:i4>
      </vt:variant>
      <vt:variant>
        <vt:i4>5</vt:i4>
      </vt:variant>
      <vt:variant>
        <vt:lpwstr>http://www.omiclear.eu/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ADMISSÃO DE MEMBRO COMPENSADOR</dc:title>
  <dc:creator>aclaro</dc:creator>
  <cp:lastModifiedBy>Ana Claro</cp:lastModifiedBy>
  <cp:revision>5</cp:revision>
  <cp:lastPrinted>2006-07-06T11:31:00Z</cp:lastPrinted>
  <dcterms:created xsi:type="dcterms:W3CDTF">2018-12-14T11:00:00Z</dcterms:created>
  <dcterms:modified xsi:type="dcterms:W3CDTF">2019-01-30T09:59:00Z</dcterms:modified>
</cp:coreProperties>
</file>