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117D" w14:textId="77777777" w:rsidR="00D74C3E" w:rsidRPr="000F2445" w:rsidRDefault="00D74C3E" w:rsidP="00F46DA1">
      <w:pPr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Entre:</w:t>
      </w:r>
    </w:p>
    <w:p w14:paraId="1EEE9598" w14:textId="7A7AEDC6" w:rsidR="00AD30C9" w:rsidRPr="000F2445" w:rsidRDefault="003F3EB3" w:rsidP="00F46DA1">
      <w:pPr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 xml:space="preserve">OMIClear, </w:t>
      </w:r>
      <w:r w:rsidR="00AD30C9" w:rsidRPr="000F2445">
        <w:rPr>
          <w:szCs w:val="22"/>
          <w:lang w:val="es-ES"/>
        </w:rPr>
        <w:t xml:space="preserve">C.C., S.A., </w:t>
      </w:r>
      <w:r w:rsidR="00AD30C9" w:rsidRPr="000F2445">
        <w:rPr>
          <w:bCs/>
          <w:iCs/>
          <w:szCs w:val="22"/>
          <w:lang w:val="es-ES"/>
        </w:rPr>
        <w:t xml:space="preserve">con sede en </w:t>
      </w:r>
      <w:r w:rsidR="00AD30C9" w:rsidRPr="000F2445">
        <w:rPr>
          <w:bCs/>
          <w:iCs/>
          <w:szCs w:val="22"/>
          <w:lang w:val="es-ES_tradnl"/>
        </w:rPr>
        <w:t>Avenida Casal Ribeiro nº 14 – 8º, 1000-092 Lisboa</w:t>
      </w:r>
      <w:r w:rsidR="00AD30C9" w:rsidRPr="000F2445">
        <w:rPr>
          <w:bCs/>
          <w:iCs/>
          <w:szCs w:val="22"/>
          <w:lang w:val="es-ES"/>
        </w:rPr>
        <w:t xml:space="preserve">, registrada con el </w:t>
      </w:r>
      <w:r w:rsidR="00AD30C9" w:rsidRPr="000F2445">
        <w:rPr>
          <w:szCs w:val="22"/>
          <w:lang w:val="es-ES"/>
        </w:rPr>
        <w:t xml:space="preserve">n.º único de matrícula y de identificación fiscal </w:t>
      </w:r>
      <w:r w:rsidR="00AD30C9" w:rsidRPr="000F2445">
        <w:rPr>
          <w:bCs/>
          <w:iCs/>
          <w:szCs w:val="22"/>
          <w:lang w:val="es-ES"/>
        </w:rPr>
        <w:t xml:space="preserve">506956318, con el capital social de </w:t>
      </w:r>
      <w:r w:rsidR="00AD30C9" w:rsidRPr="000F2445">
        <w:rPr>
          <w:iCs/>
          <w:szCs w:val="22"/>
          <w:lang w:val="es-ES"/>
        </w:rPr>
        <w:t>€ 7.500.000,00</w:t>
      </w:r>
      <w:r w:rsidR="00AD30C9" w:rsidRPr="000F2445">
        <w:rPr>
          <w:bCs/>
          <w:iCs/>
          <w:szCs w:val="22"/>
          <w:lang w:val="es-ES"/>
        </w:rPr>
        <w:t xml:space="preserve">, </w:t>
      </w:r>
      <w:r w:rsidR="00AD30C9" w:rsidRPr="000F2445">
        <w:rPr>
          <w:szCs w:val="22"/>
          <w:lang w:val="es-ES"/>
        </w:rPr>
        <w:t xml:space="preserve">en este acto representada por </w:t>
      </w:r>
      <w:r w:rsidR="00E377A4" w:rsidRPr="00E377A4">
        <w:rPr>
          <w:szCs w:val="20"/>
          <w:lang w:val="es-ES"/>
        </w:rPr>
        <w:t>Martim Vasconcelos e Sá e Pablo Villaplana</w:t>
      </w:r>
      <w:r w:rsidR="00104DFB">
        <w:rPr>
          <w:szCs w:val="22"/>
          <w:lang w:val="es-ES"/>
        </w:rPr>
        <w:t xml:space="preserve">, </w:t>
      </w:r>
      <w:r w:rsidR="00E377A4">
        <w:rPr>
          <w:szCs w:val="22"/>
          <w:lang w:val="es-ES"/>
        </w:rPr>
        <w:t xml:space="preserve">representantes legales de la sociedad, </w:t>
      </w:r>
      <w:r w:rsidR="00AD30C9" w:rsidRPr="000F2445">
        <w:rPr>
          <w:szCs w:val="22"/>
          <w:lang w:val="es-ES"/>
        </w:rPr>
        <w:t>en adelante denominada PRIMER OTORGANTE.</w:t>
      </w:r>
    </w:p>
    <w:p w14:paraId="41EDB000" w14:textId="77777777" w:rsidR="00D74C3E" w:rsidRPr="000F2445" w:rsidRDefault="00993534" w:rsidP="00F46DA1">
      <w:pPr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y</w:t>
      </w:r>
    </w:p>
    <w:p w14:paraId="65C0AC0B" w14:textId="54AC5F7F" w:rsidR="0082316C" w:rsidRPr="000F2445" w:rsidRDefault="00415910" w:rsidP="0062573E">
      <w:pPr>
        <w:spacing w:before="120" w:after="120"/>
        <w:rPr>
          <w:szCs w:val="22"/>
          <w:lang w:val="es-ES"/>
        </w:rPr>
      </w:pPr>
      <w:r>
        <w:rPr>
          <w:szCs w:val="22"/>
          <w:lang w:val="es-ES"/>
        </w:rPr>
        <w:t>(…)</w:t>
      </w:r>
      <w:r w:rsidR="0062573E" w:rsidRPr="0062573E">
        <w:rPr>
          <w:szCs w:val="22"/>
          <w:lang w:val="es-ES"/>
        </w:rPr>
        <w:t xml:space="preserve">, con </w:t>
      </w:r>
      <w:r w:rsidR="0062573E">
        <w:rPr>
          <w:szCs w:val="22"/>
          <w:lang w:val="es-ES"/>
        </w:rPr>
        <w:t>sede</w:t>
      </w:r>
      <w:r w:rsidR="0062573E" w:rsidRPr="0062573E">
        <w:rPr>
          <w:szCs w:val="22"/>
          <w:lang w:val="es-ES"/>
        </w:rPr>
        <w:t xml:space="preserve"> en</w:t>
      </w:r>
      <w:r>
        <w:rPr>
          <w:szCs w:val="22"/>
          <w:lang w:val="es-ES"/>
        </w:rPr>
        <w:t xml:space="preserve"> (…)</w:t>
      </w:r>
      <w:r w:rsidR="0062573E" w:rsidRPr="0062573E">
        <w:rPr>
          <w:szCs w:val="22"/>
          <w:lang w:val="es-ES"/>
        </w:rPr>
        <w:t xml:space="preserve">, 28010-Madrid, </w:t>
      </w:r>
      <w:r w:rsidR="00D74C3E" w:rsidRPr="000F2445">
        <w:rPr>
          <w:szCs w:val="22"/>
          <w:lang w:val="es-ES"/>
        </w:rPr>
        <w:t>persona jurídica número</w:t>
      </w:r>
      <w:r>
        <w:rPr>
          <w:szCs w:val="22"/>
          <w:lang w:val="es-ES"/>
        </w:rPr>
        <w:t xml:space="preserve"> (…)</w:t>
      </w:r>
      <w:r w:rsidR="0062573E" w:rsidRPr="0062573E">
        <w:rPr>
          <w:szCs w:val="22"/>
          <w:lang w:val="es-ES"/>
        </w:rPr>
        <w:t xml:space="preserve">, </w:t>
      </w:r>
      <w:r w:rsidR="00D74C3E" w:rsidRPr="000F2445">
        <w:rPr>
          <w:szCs w:val="22"/>
          <w:lang w:val="es-ES"/>
        </w:rPr>
        <w:t>registrada en la Oficina del Registro Mercantil de</w:t>
      </w:r>
      <w:r>
        <w:rPr>
          <w:szCs w:val="22"/>
          <w:lang w:val="es-ES"/>
        </w:rPr>
        <w:t xml:space="preserve"> (…)</w:t>
      </w:r>
      <w:r w:rsidR="0062573E">
        <w:rPr>
          <w:szCs w:val="22"/>
          <w:lang w:val="es-ES"/>
        </w:rPr>
        <w:t xml:space="preserve">, </w:t>
      </w:r>
      <w:r w:rsidR="00D74C3E" w:rsidRPr="000F2445">
        <w:rPr>
          <w:szCs w:val="22"/>
          <w:lang w:val="es-ES"/>
        </w:rPr>
        <w:t xml:space="preserve">con el </w:t>
      </w:r>
      <w:r w:rsidR="0062573E" w:rsidRPr="0062573E">
        <w:rPr>
          <w:szCs w:val="22"/>
          <w:lang w:val="es-ES"/>
        </w:rPr>
        <w:t xml:space="preserve">Tomo </w:t>
      </w:r>
      <w:r>
        <w:rPr>
          <w:szCs w:val="22"/>
          <w:lang w:val="es-ES"/>
        </w:rPr>
        <w:t>(…)</w:t>
      </w:r>
      <w:r w:rsidR="0062573E" w:rsidRPr="0062573E">
        <w:rPr>
          <w:szCs w:val="22"/>
          <w:lang w:val="es-ES"/>
        </w:rPr>
        <w:t xml:space="preserve"> Folio </w:t>
      </w:r>
      <w:r>
        <w:rPr>
          <w:szCs w:val="22"/>
          <w:lang w:val="es-ES"/>
        </w:rPr>
        <w:t>(…)</w:t>
      </w:r>
      <w:r w:rsidR="0062573E" w:rsidRPr="0062573E">
        <w:rPr>
          <w:szCs w:val="22"/>
          <w:lang w:val="es-ES"/>
        </w:rPr>
        <w:t xml:space="preserve">, Inscripción </w:t>
      </w:r>
      <w:r>
        <w:rPr>
          <w:szCs w:val="22"/>
          <w:lang w:val="es-ES"/>
        </w:rPr>
        <w:t>(…)</w:t>
      </w:r>
      <w:r w:rsidR="0062573E" w:rsidRPr="0062573E">
        <w:rPr>
          <w:szCs w:val="22"/>
          <w:lang w:val="es-ES"/>
        </w:rPr>
        <w:t xml:space="preserve">, Hoja </w:t>
      </w:r>
      <w:r>
        <w:rPr>
          <w:szCs w:val="22"/>
          <w:lang w:val="es-ES"/>
        </w:rPr>
        <w:t>(…)</w:t>
      </w:r>
      <w:r w:rsidR="0062573E">
        <w:rPr>
          <w:szCs w:val="22"/>
          <w:lang w:val="es-ES"/>
        </w:rPr>
        <w:t xml:space="preserve">, </w:t>
      </w:r>
      <w:r w:rsidR="00D74C3E" w:rsidRPr="000F2445">
        <w:rPr>
          <w:szCs w:val="22"/>
          <w:lang w:val="es-ES"/>
        </w:rPr>
        <w:t>en este acto representada por</w:t>
      </w:r>
      <w:r>
        <w:rPr>
          <w:szCs w:val="22"/>
          <w:lang w:val="es-ES"/>
        </w:rPr>
        <w:t xml:space="preserve"> (…)</w:t>
      </w:r>
      <w:r w:rsidR="00D74C3E" w:rsidRPr="000F2445">
        <w:rPr>
          <w:szCs w:val="22"/>
          <w:lang w:val="es-ES"/>
        </w:rPr>
        <w:t xml:space="preserve">, </w:t>
      </w:r>
      <w:r w:rsidR="0062573E">
        <w:rPr>
          <w:szCs w:val="22"/>
          <w:lang w:val="es-ES"/>
        </w:rPr>
        <w:t>r</w:t>
      </w:r>
      <w:r w:rsidR="0062573E" w:rsidRPr="0062573E">
        <w:rPr>
          <w:szCs w:val="22"/>
          <w:lang w:val="es-ES"/>
        </w:rPr>
        <w:t>epresentante legal de la</w:t>
      </w:r>
      <w:r w:rsidR="0062573E">
        <w:rPr>
          <w:szCs w:val="22"/>
          <w:lang w:val="es-ES"/>
        </w:rPr>
        <w:t xml:space="preserve"> </w:t>
      </w:r>
      <w:r w:rsidR="0062573E" w:rsidRPr="0062573E">
        <w:rPr>
          <w:szCs w:val="22"/>
          <w:lang w:val="es-ES"/>
        </w:rPr>
        <w:t>sociedad</w:t>
      </w:r>
      <w:r w:rsidR="0062573E">
        <w:rPr>
          <w:szCs w:val="22"/>
          <w:lang w:val="es-ES"/>
        </w:rPr>
        <w:t xml:space="preserve">, </w:t>
      </w:r>
      <w:r w:rsidR="00D74C3E" w:rsidRPr="000F2445">
        <w:rPr>
          <w:szCs w:val="22"/>
          <w:lang w:val="es-ES"/>
        </w:rPr>
        <w:t>en adelante denominado SEGUNDO OTORGANTE</w:t>
      </w:r>
    </w:p>
    <w:p w14:paraId="65AE4E00" w14:textId="77777777" w:rsidR="00D74C3E" w:rsidRPr="000F2445" w:rsidRDefault="00D74C3E" w:rsidP="00F46DA1">
      <w:pPr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Considerando que:</w:t>
      </w:r>
    </w:p>
    <w:p w14:paraId="6AF33D06" w14:textId="77777777" w:rsidR="00D74C3E" w:rsidRPr="000F2445" w:rsidRDefault="00D74C3E" w:rsidP="00F46DA1">
      <w:pPr>
        <w:numPr>
          <w:ilvl w:val="0"/>
          <w:numId w:val="2"/>
        </w:numPr>
        <w:rPr>
          <w:szCs w:val="22"/>
          <w:lang w:val="es-ES"/>
        </w:rPr>
      </w:pPr>
      <w:r w:rsidRPr="000F2445">
        <w:rPr>
          <w:szCs w:val="22"/>
          <w:lang w:val="es-ES"/>
        </w:rPr>
        <w:t xml:space="preserve">El PRIMER OTORGANTE es la </w:t>
      </w:r>
      <w:r w:rsidRPr="000F2445">
        <w:rPr>
          <w:snapToGrid w:val="0"/>
          <w:szCs w:val="22"/>
          <w:lang w:val="es-ES"/>
        </w:rPr>
        <w:t xml:space="preserve">entidad gestora que asume las funciones de Contraparte Central </w:t>
      </w:r>
      <w:r w:rsidR="00560103" w:rsidRPr="000F2445">
        <w:rPr>
          <w:snapToGrid w:val="0"/>
          <w:szCs w:val="22"/>
          <w:lang w:val="es-ES"/>
        </w:rPr>
        <w:t xml:space="preserve">y Sistema de Liquidación </w:t>
      </w:r>
      <w:r w:rsidRPr="000F2445">
        <w:rPr>
          <w:snapToGrid w:val="0"/>
          <w:szCs w:val="22"/>
          <w:lang w:val="es-ES"/>
        </w:rPr>
        <w:t>de las Posiciones registradas ante ella;</w:t>
      </w:r>
    </w:p>
    <w:p w14:paraId="05108405" w14:textId="77777777" w:rsidR="006A057D" w:rsidRPr="002F78B9" w:rsidRDefault="006A057D" w:rsidP="006A057D">
      <w:pPr>
        <w:numPr>
          <w:ilvl w:val="0"/>
          <w:numId w:val="2"/>
        </w:numPr>
        <w:spacing w:line="276" w:lineRule="auto"/>
        <w:rPr>
          <w:szCs w:val="20"/>
          <w:lang w:val="es-ES"/>
        </w:rPr>
      </w:pPr>
      <w:r w:rsidRPr="00A16661">
        <w:rPr>
          <w:lang w:val="es-ES"/>
        </w:rPr>
        <w:t>El SEGUNDO OTORGANTE reúne todos los requisitos impuestos por las Reglas del PRIMER OTORGANTE para el desempeño de las funciones de Agente de Liquidación Física</w:t>
      </w:r>
      <w:r w:rsidRPr="00A16661">
        <w:rPr>
          <w:sz w:val="16"/>
          <w:lang w:val="es-ES"/>
        </w:rPr>
        <w:t xml:space="preserve"> </w:t>
      </w:r>
      <w:r w:rsidRPr="00A16661">
        <w:rPr>
          <w:lang w:val="es-ES"/>
        </w:rPr>
        <w:t>en el Servicio sobre Contratos de Derivados de Gas Natural</w:t>
      </w:r>
      <w:r>
        <w:rPr>
          <w:lang w:val="es-ES"/>
        </w:rPr>
        <w:t>,</w:t>
      </w:r>
      <w:r w:rsidRPr="002F78B9">
        <w:rPr>
          <w:szCs w:val="20"/>
          <w:lang w:val="es-ES"/>
        </w:rPr>
        <w:t xml:space="preserve"> e</w:t>
      </w:r>
      <w:r>
        <w:rPr>
          <w:szCs w:val="20"/>
          <w:lang w:val="es-ES"/>
        </w:rPr>
        <w:t>n</w:t>
      </w:r>
      <w:r w:rsidRPr="002F78B9">
        <w:rPr>
          <w:szCs w:val="20"/>
          <w:lang w:val="es-ES"/>
        </w:rPr>
        <w:t xml:space="preserve"> particular </w:t>
      </w:r>
      <w:r w:rsidRPr="002F78B9">
        <w:rPr>
          <w:i/>
          <w:iCs/>
          <w:szCs w:val="20"/>
          <w:lang w:val="es-ES"/>
        </w:rPr>
        <w:t>(</w:t>
      </w:r>
      <w:r>
        <w:rPr>
          <w:i/>
          <w:iCs/>
          <w:szCs w:val="20"/>
          <w:lang w:val="es-ES"/>
        </w:rPr>
        <w:t>poner</w:t>
      </w:r>
      <w:r w:rsidRPr="002F78B9">
        <w:rPr>
          <w:i/>
          <w:iCs/>
          <w:szCs w:val="20"/>
          <w:lang w:val="es-ES"/>
        </w:rPr>
        <w:t xml:space="preserve"> u</w:t>
      </w:r>
      <w:r>
        <w:rPr>
          <w:i/>
          <w:iCs/>
          <w:szCs w:val="20"/>
          <w:lang w:val="es-ES"/>
        </w:rPr>
        <w:t>n</w:t>
      </w:r>
      <w:r w:rsidRPr="002F78B9">
        <w:rPr>
          <w:i/>
          <w:iCs/>
          <w:szCs w:val="20"/>
          <w:lang w:val="es-ES"/>
        </w:rPr>
        <w:t xml:space="preserve">a </w:t>
      </w:r>
      <w:bookmarkStart w:id="0" w:name="_Hlk148708564"/>
      <w:r w:rsidRPr="002F78B9">
        <w:rPr>
          <w:i/>
          <w:iCs/>
          <w:szCs w:val="20"/>
          <w:lang w:val="es-ES"/>
        </w:rPr>
        <w:t xml:space="preserve">[X] </w:t>
      </w:r>
      <w:r>
        <w:rPr>
          <w:i/>
          <w:iCs/>
          <w:szCs w:val="20"/>
          <w:lang w:val="es-ES"/>
        </w:rPr>
        <w:t>en los</w:t>
      </w:r>
      <w:r w:rsidRPr="002F78B9">
        <w:rPr>
          <w:i/>
          <w:iCs/>
          <w:szCs w:val="20"/>
          <w:lang w:val="es-ES"/>
        </w:rPr>
        <w:t xml:space="preserve"> tipos de Contratos aplic</w:t>
      </w:r>
      <w:r>
        <w:rPr>
          <w:i/>
          <w:iCs/>
          <w:szCs w:val="20"/>
          <w:lang w:val="es-ES"/>
        </w:rPr>
        <w:t>ables</w:t>
      </w:r>
      <w:bookmarkEnd w:id="0"/>
      <w:r w:rsidRPr="002F78B9">
        <w:rPr>
          <w:i/>
          <w:iCs/>
          <w:szCs w:val="20"/>
          <w:lang w:val="es-ES"/>
        </w:rPr>
        <w:t>)</w:t>
      </w:r>
      <w:r w:rsidRPr="002F78B9">
        <w:rPr>
          <w:szCs w:val="20"/>
          <w:lang w:val="es-ES"/>
        </w:rPr>
        <w:t>:</w:t>
      </w:r>
    </w:p>
    <w:p w14:paraId="65A568CA" w14:textId="73D87E13" w:rsidR="006A057D" w:rsidRPr="006A057D" w:rsidRDefault="006A057D" w:rsidP="006A057D">
      <w:pPr>
        <w:pStyle w:val="PargrafodaLista"/>
        <w:numPr>
          <w:ilvl w:val="1"/>
          <w:numId w:val="11"/>
        </w:numPr>
        <w:tabs>
          <w:tab w:val="clear" w:pos="2880"/>
        </w:tabs>
        <w:spacing w:before="0" w:after="200" w:line="276" w:lineRule="auto"/>
        <w:ind w:left="1134" w:hanging="425"/>
        <w:contextualSpacing/>
        <w:rPr>
          <w:rFonts w:ascii="Calibri" w:hAnsi="Calibri" w:cs="Times New Roman"/>
          <w:lang w:val="es-ES"/>
        </w:rPr>
      </w:pPr>
      <w:bookmarkStart w:id="1" w:name="_Hlk142494510"/>
      <w:bookmarkStart w:id="2" w:name="_Hlk148708600"/>
      <w:r w:rsidRPr="002F78B9">
        <w:rPr>
          <w:szCs w:val="20"/>
          <w:lang w:val="es-ES"/>
        </w:rPr>
        <w:t>En los Contratos con liquidación por entrega física en el P</w:t>
      </w:r>
      <w:r>
        <w:rPr>
          <w:szCs w:val="20"/>
          <w:lang w:val="es-ES"/>
        </w:rPr>
        <w:t>u</w:t>
      </w:r>
      <w:r w:rsidRPr="002F78B9">
        <w:rPr>
          <w:szCs w:val="20"/>
          <w:lang w:val="es-ES"/>
        </w:rPr>
        <w:t>nto Virtual de Balan</w:t>
      </w:r>
      <w:r>
        <w:rPr>
          <w:szCs w:val="20"/>
          <w:lang w:val="es-ES"/>
        </w:rPr>
        <w:t>ce</w:t>
      </w:r>
      <w:r w:rsidRPr="002F78B9">
        <w:rPr>
          <w:szCs w:val="20"/>
          <w:lang w:val="es-ES"/>
        </w:rPr>
        <w:t xml:space="preserve"> </w:t>
      </w:r>
      <w:r w:rsidRPr="00953249">
        <w:rPr>
          <w:szCs w:val="20"/>
          <w:lang w:val="es-ES"/>
        </w:rPr>
        <w:t>Español</w:t>
      </w:r>
      <w:r w:rsidRPr="002F78B9">
        <w:rPr>
          <w:szCs w:val="20"/>
          <w:lang w:val="es-ES"/>
        </w:rPr>
        <w:t xml:space="preserve"> (PVB-ES)  </w:t>
      </w:r>
      <w:r w:rsidR="00B35F50">
        <w:rPr>
          <w:rFonts w:ascii="Times New Roman" w:hAnsi="Times New Roman"/>
          <w:szCs w:val="20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1"/>
      <w:r w:rsidR="00B35F50" w:rsidRPr="00B35F50">
        <w:rPr>
          <w:rFonts w:ascii="Times New Roman" w:hAnsi="Times New Roman"/>
          <w:szCs w:val="20"/>
          <w:lang w:val="es-ES"/>
        </w:rPr>
        <w:instrText xml:space="preserve"> FORMCHECKBOX </w:instrText>
      </w:r>
      <w:r w:rsidR="00415910">
        <w:rPr>
          <w:rFonts w:ascii="Times New Roman" w:hAnsi="Times New Roman"/>
          <w:szCs w:val="20"/>
        </w:rPr>
      </w:r>
      <w:r w:rsidR="00415910">
        <w:rPr>
          <w:rFonts w:ascii="Times New Roman" w:hAnsi="Times New Roman"/>
          <w:szCs w:val="20"/>
        </w:rPr>
        <w:fldChar w:fldCharType="separate"/>
      </w:r>
      <w:r w:rsidR="00B35F50">
        <w:rPr>
          <w:rFonts w:ascii="Times New Roman" w:hAnsi="Times New Roman"/>
          <w:szCs w:val="20"/>
        </w:rPr>
        <w:fldChar w:fldCharType="end"/>
      </w:r>
      <w:bookmarkEnd w:id="3"/>
    </w:p>
    <w:p w14:paraId="15B205B5" w14:textId="5369912B" w:rsidR="006A057D" w:rsidRPr="002F78B9" w:rsidRDefault="006A057D" w:rsidP="006A057D">
      <w:pPr>
        <w:pStyle w:val="PargrafodaLista"/>
        <w:numPr>
          <w:ilvl w:val="1"/>
          <w:numId w:val="11"/>
        </w:numPr>
        <w:tabs>
          <w:tab w:val="clear" w:pos="2880"/>
        </w:tabs>
        <w:spacing w:before="0" w:after="200" w:line="276" w:lineRule="auto"/>
        <w:ind w:left="1134" w:hanging="425"/>
        <w:contextualSpacing/>
        <w:rPr>
          <w:lang w:val="es-ES"/>
        </w:rPr>
      </w:pPr>
      <w:r w:rsidRPr="005E7B05">
        <w:rPr>
          <w:szCs w:val="20"/>
          <w:lang w:val="es-ES"/>
        </w:rPr>
        <w:t xml:space="preserve">En los Contratos con liquidación por entrega física en el </w:t>
      </w:r>
      <w:r w:rsidRPr="002F78B9">
        <w:rPr>
          <w:szCs w:val="20"/>
          <w:lang w:val="es-ES"/>
        </w:rPr>
        <w:t xml:space="preserve">Tanque Virtual de Balance </w:t>
      </w:r>
      <w:r w:rsidRPr="00953249">
        <w:rPr>
          <w:szCs w:val="20"/>
          <w:lang w:val="es-ES"/>
        </w:rPr>
        <w:t>Español</w:t>
      </w:r>
      <w:r w:rsidRPr="005E7B05">
        <w:rPr>
          <w:szCs w:val="20"/>
          <w:lang w:val="es-ES"/>
        </w:rPr>
        <w:t xml:space="preserve"> </w:t>
      </w:r>
      <w:r w:rsidRPr="002F78B9">
        <w:rPr>
          <w:szCs w:val="20"/>
          <w:lang w:val="es-ES"/>
        </w:rPr>
        <w:t xml:space="preserve">(TVB-ES) </w:t>
      </w:r>
      <w:bookmarkEnd w:id="1"/>
      <w:r w:rsidR="00B35F50">
        <w:rPr>
          <w:rFonts w:ascii="Times New Roman" w:hAnsi="Times New Roman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35F50" w:rsidRPr="00B35F50">
        <w:rPr>
          <w:rFonts w:ascii="Times New Roman" w:hAnsi="Times New Roman"/>
          <w:szCs w:val="20"/>
          <w:lang w:val="es-ES"/>
        </w:rPr>
        <w:instrText xml:space="preserve"> FORMCHECKBOX </w:instrText>
      </w:r>
      <w:r w:rsidR="00415910">
        <w:rPr>
          <w:rFonts w:ascii="Times New Roman" w:hAnsi="Times New Roman"/>
          <w:szCs w:val="20"/>
        </w:rPr>
      </w:r>
      <w:r w:rsidR="00415910">
        <w:rPr>
          <w:rFonts w:ascii="Times New Roman" w:hAnsi="Times New Roman"/>
          <w:szCs w:val="20"/>
        </w:rPr>
        <w:fldChar w:fldCharType="separate"/>
      </w:r>
      <w:r w:rsidR="00B35F50">
        <w:rPr>
          <w:rFonts w:ascii="Times New Roman" w:hAnsi="Times New Roman"/>
          <w:szCs w:val="20"/>
        </w:rPr>
        <w:fldChar w:fldCharType="end"/>
      </w:r>
    </w:p>
    <w:bookmarkEnd w:id="2"/>
    <w:p w14:paraId="0DE8A498" w14:textId="77777777" w:rsidR="00D74C3E" w:rsidRPr="000F2445" w:rsidRDefault="00D74C3E" w:rsidP="00F46DA1">
      <w:pPr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es celebrado el presente Acuerdo que se regirá por las siguientes cláusulas:</w:t>
      </w:r>
    </w:p>
    <w:p w14:paraId="30FF063B" w14:textId="77777777" w:rsidR="00D74C3E" w:rsidRPr="000F2445" w:rsidRDefault="00D74C3E" w:rsidP="0088289E">
      <w:pPr>
        <w:spacing w:before="120" w:after="120" w:line="276" w:lineRule="auto"/>
        <w:rPr>
          <w:b/>
          <w:szCs w:val="22"/>
          <w:lang w:val="es-ES"/>
        </w:rPr>
      </w:pPr>
    </w:p>
    <w:p w14:paraId="429EC2F3" w14:textId="77777777" w:rsidR="00D74C3E" w:rsidRPr="000F2445" w:rsidRDefault="00D74C3E" w:rsidP="0088289E">
      <w:pPr>
        <w:spacing w:before="120" w:after="120" w:line="276" w:lineRule="auto"/>
        <w:jc w:val="center"/>
        <w:rPr>
          <w:b/>
          <w:bCs/>
          <w:iCs/>
          <w:color w:val="92D050"/>
          <w:szCs w:val="22"/>
          <w:lang w:val="es-ES"/>
        </w:rPr>
      </w:pPr>
      <w:r w:rsidRPr="000F2445">
        <w:rPr>
          <w:b/>
          <w:bCs/>
          <w:iCs/>
          <w:color w:val="92D050"/>
          <w:szCs w:val="22"/>
          <w:lang w:val="es-ES"/>
        </w:rPr>
        <w:t>CLÁUSULA PRIMERA</w:t>
      </w:r>
    </w:p>
    <w:p w14:paraId="5FA9C2FC" w14:textId="77777777" w:rsidR="00D74C3E" w:rsidRPr="000F2445" w:rsidRDefault="00D74C3E" w:rsidP="00F46DA1">
      <w:pPr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El SEGUNDO OTORGANTE tiene el derecho de actuar como Agente de Liquidación Física</w:t>
      </w:r>
      <w:r w:rsidR="00560103" w:rsidRPr="000F2445">
        <w:rPr>
          <w:szCs w:val="22"/>
          <w:lang w:val="es-ES"/>
        </w:rPr>
        <w:t xml:space="preserve"> en el Servicio sobre Contratos de Derivados de Gas Natural</w:t>
      </w:r>
      <w:r w:rsidRPr="000F2445">
        <w:rPr>
          <w:szCs w:val="22"/>
          <w:lang w:val="es-ES"/>
        </w:rPr>
        <w:t xml:space="preserve"> ante el PRIMER OTORGANTE, desempeñando las funciones y asumiendo las responsabilidades previstas en las Reglas </w:t>
      </w:r>
      <w:r w:rsidR="0088289E">
        <w:rPr>
          <w:szCs w:val="22"/>
          <w:lang w:val="es-ES"/>
        </w:rPr>
        <w:t>de OMIClear</w:t>
      </w:r>
      <w:r w:rsidR="00560103" w:rsidRPr="000F2445">
        <w:rPr>
          <w:szCs w:val="22"/>
          <w:lang w:val="es-ES"/>
        </w:rPr>
        <w:t xml:space="preserve"> </w:t>
      </w:r>
      <w:r w:rsidRPr="000F2445">
        <w:rPr>
          <w:szCs w:val="22"/>
          <w:lang w:val="es-ES"/>
        </w:rPr>
        <w:t>y en el presente Acuerdo.</w:t>
      </w:r>
    </w:p>
    <w:p w14:paraId="0EAA2E2B" w14:textId="77777777" w:rsidR="00D74C3E" w:rsidRPr="000F2445" w:rsidRDefault="00D74C3E" w:rsidP="0088289E">
      <w:pPr>
        <w:spacing w:before="120" w:after="120" w:line="276" w:lineRule="auto"/>
        <w:rPr>
          <w:szCs w:val="22"/>
          <w:lang w:val="es-ES"/>
        </w:rPr>
      </w:pPr>
    </w:p>
    <w:p w14:paraId="31B9DB53" w14:textId="77777777" w:rsidR="00D74C3E" w:rsidRPr="000F2445" w:rsidRDefault="00D74C3E" w:rsidP="0088289E">
      <w:pPr>
        <w:spacing w:before="120" w:after="120" w:line="276" w:lineRule="auto"/>
        <w:jc w:val="center"/>
        <w:rPr>
          <w:b/>
          <w:bCs/>
          <w:iCs/>
          <w:color w:val="92D050"/>
          <w:szCs w:val="22"/>
          <w:lang w:val="es-ES"/>
        </w:rPr>
      </w:pPr>
      <w:r w:rsidRPr="000F2445">
        <w:rPr>
          <w:b/>
          <w:bCs/>
          <w:iCs/>
          <w:color w:val="92D050"/>
          <w:szCs w:val="22"/>
          <w:lang w:val="es-ES"/>
        </w:rPr>
        <w:t>CLÁUSULA SEGUNDA</w:t>
      </w:r>
    </w:p>
    <w:p w14:paraId="421FBF5E" w14:textId="77777777" w:rsidR="0088289E" w:rsidRPr="00C51454" w:rsidRDefault="0088289E" w:rsidP="00F46DA1">
      <w:pPr>
        <w:pStyle w:val="PargrafodaLista"/>
        <w:numPr>
          <w:ilvl w:val="0"/>
          <w:numId w:val="9"/>
        </w:numPr>
        <w:spacing w:before="120" w:after="120"/>
        <w:ind w:hanging="357"/>
        <w:rPr>
          <w:szCs w:val="20"/>
          <w:lang w:val="es-ES"/>
        </w:rPr>
      </w:pPr>
      <w:r>
        <w:rPr>
          <w:szCs w:val="20"/>
          <w:lang w:val="es-ES"/>
        </w:rPr>
        <w:t>El</w:t>
      </w:r>
      <w:r w:rsidRPr="00C51454">
        <w:rPr>
          <w:szCs w:val="20"/>
          <w:lang w:val="es-ES"/>
        </w:rPr>
        <w:t xml:space="preserve"> SEGUNDO OTORGANTE declara </w:t>
      </w:r>
      <w:r>
        <w:rPr>
          <w:szCs w:val="20"/>
          <w:lang w:val="es-ES"/>
        </w:rPr>
        <w:t>y</w:t>
      </w:r>
      <w:r w:rsidRPr="00C51454">
        <w:rPr>
          <w:szCs w:val="20"/>
          <w:lang w:val="es-ES"/>
        </w:rPr>
        <w:t xml:space="preserve"> garant</w:t>
      </w:r>
      <w:r>
        <w:rPr>
          <w:szCs w:val="20"/>
          <w:lang w:val="es-ES"/>
        </w:rPr>
        <w:t>iza</w:t>
      </w:r>
      <w:r w:rsidRPr="00C51454">
        <w:rPr>
          <w:szCs w:val="20"/>
          <w:lang w:val="es-ES"/>
        </w:rPr>
        <w:t xml:space="preserve"> a</w:t>
      </w:r>
      <w:r>
        <w:rPr>
          <w:szCs w:val="20"/>
          <w:lang w:val="es-ES"/>
        </w:rPr>
        <w:t>l</w:t>
      </w:r>
      <w:r w:rsidRPr="00C51454">
        <w:rPr>
          <w:szCs w:val="20"/>
          <w:lang w:val="es-ES"/>
        </w:rPr>
        <w:t xml:space="preserve"> PRIMER OTORGANTE que:</w:t>
      </w:r>
    </w:p>
    <w:p w14:paraId="56FD462C" w14:textId="26437C82" w:rsidR="0088289E" w:rsidRPr="00C51454" w:rsidRDefault="0088289E" w:rsidP="00F46DA1">
      <w:pPr>
        <w:pStyle w:val="PargrafodaLista"/>
        <w:numPr>
          <w:ilvl w:val="0"/>
          <w:numId w:val="10"/>
        </w:numPr>
        <w:spacing w:before="120" w:after="120"/>
        <w:ind w:hanging="357"/>
        <w:rPr>
          <w:szCs w:val="20"/>
          <w:lang w:val="es-ES"/>
        </w:rPr>
      </w:pPr>
      <w:r w:rsidRPr="00E018D3">
        <w:rPr>
          <w:szCs w:val="20"/>
          <w:lang w:val="es-ES"/>
        </w:rPr>
        <w:t>Está constituida de conformidad</w:t>
      </w:r>
      <w:r w:rsidRPr="00C51454">
        <w:rPr>
          <w:szCs w:val="20"/>
          <w:lang w:val="es-ES"/>
        </w:rPr>
        <w:t xml:space="preserve"> co</w:t>
      </w:r>
      <w:r>
        <w:rPr>
          <w:szCs w:val="20"/>
          <w:lang w:val="es-ES"/>
        </w:rPr>
        <w:t>n</w:t>
      </w:r>
      <w:r w:rsidRPr="00C51454">
        <w:rPr>
          <w:szCs w:val="20"/>
          <w:lang w:val="es-ES"/>
        </w:rPr>
        <w:t xml:space="preserve"> </w:t>
      </w:r>
      <w:r>
        <w:rPr>
          <w:szCs w:val="20"/>
          <w:lang w:val="es-ES"/>
        </w:rPr>
        <w:t>l</w:t>
      </w:r>
      <w:r w:rsidRPr="00C51454">
        <w:rPr>
          <w:szCs w:val="20"/>
          <w:lang w:val="es-ES"/>
        </w:rPr>
        <w:t>a le</w:t>
      </w:r>
      <w:r>
        <w:rPr>
          <w:szCs w:val="20"/>
          <w:lang w:val="es-ES"/>
        </w:rPr>
        <w:t>y</w:t>
      </w:r>
      <w:r w:rsidRPr="00C51454">
        <w:rPr>
          <w:szCs w:val="20"/>
          <w:lang w:val="es-ES"/>
        </w:rPr>
        <w:t xml:space="preserve"> de </w:t>
      </w:r>
      <w:r w:rsidR="00415910">
        <w:rPr>
          <w:szCs w:val="20"/>
          <w:lang w:val="es-ES"/>
        </w:rPr>
        <w:t>(…)</w:t>
      </w:r>
      <w:r w:rsidR="0062573E">
        <w:rPr>
          <w:szCs w:val="20"/>
          <w:lang w:val="es-ES"/>
        </w:rPr>
        <w:t>.</w:t>
      </w:r>
    </w:p>
    <w:p w14:paraId="4D79FBB2" w14:textId="77777777" w:rsidR="0088289E" w:rsidRPr="00C51454" w:rsidRDefault="0088289E" w:rsidP="00F46DA1">
      <w:pPr>
        <w:pStyle w:val="PargrafodaLista"/>
        <w:numPr>
          <w:ilvl w:val="0"/>
          <w:numId w:val="10"/>
        </w:numPr>
        <w:spacing w:before="120" w:after="120"/>
        <w:ind w:hanging="357"/>
        <w:rPr>
          <w:szCs w:val="20"/>
          <w:lang w:val="es-ES"/>
        </w:rPr>
      </w:pPr>
      <w:r>
        <w:rPr>
          <w:szCs w:val="20"/>
          <w:lang w:val="es-ES"/>
        </w:rPr>
        <w:lastRenderedPageBreak/>
        <w:t>S</w:t>
      </w:r>
      <w:r w:rsidRPr="00C51454">
        <w:rPr>
          <w:szCs w:val="20"/>
          <w:lang w:val="es-ES"/>
        </w:rPr>
        <w:t>us representantes est</w:t>
      </w:r>
      <w:r>
        <w:rPr>
          <w:szCs w:val="20"/>
          <w:lang w:val="es-ES"/>
        </w:rPr>
        <w:t>án</w:t>
      </w:r>
      <w:r w:rsidRPr="00C51454">
        <w:rPr>
          <w:szCs w:val="20"/>
          <w:lang w:val="es-ES"/>
        </w:rPr>
        <w:t xml:space="preserve"> legal </w:t>
      </w:r>
      <w:r>
        <w:rPr>
          <w:szCs w:val="20"/>
          <w:lang w:val="es-ES"/>
        </w:rPr>
        <w:t>y</w:t>
      </w:r>
      <w:r w:rsidRPr="00C51454">
        <w:rPr>
          <w:szCs w:val="20"/>
          <w:lang w:val="es-ES"/>
        </w:rPr>
        <w:t xml:space="preserve"> estatutariamente habilitados </w:t>
      </w:r>
      <w:r>
        <w:rPr>
          <w:szCs w:val="20"/>
          <w:lang w:val="es-ES"/>
        </w:rPr>
        <w:t>par</w:t>
      </w:r>
      <w:r w:rsidRPr="00C51454">
        <w:rPr>
          <w:szCs w:val="20"/>
          <w:lang w:val="es-ES"/>
        </w:rPr>
        <w:t>a otorgar este Acuerdo, p</w:t>
      </w:r>
      <w:r>
        <w:rPr>
          <w:szCs w:val="20"/>
          <w:lang w:val="es-ES"/>
        </w:rPr>
        <w:t>u</w:t>
      </w:r>
      <w:r w:rsidRPr="00C51454">
        <w:rPr>
          <w:szCs w:val="20"/>
          <w:lang w:val="es-ES"/>
        </w:rPr>
        <w:t>d</w:t>
      </w:r>
      <w:r>
        <w:rPr>
          <w:szCs w:val="20"/>
          <w:lang w:val="es-ES"/>
        </w:rPr>
        <w:t>i</w:t>
      </w:r>
      <w:r w:rsidRPr="00C51454">
        <w:rPr>
          <w:szCs w:val="20"/>
          <w:lang w:val="es-ES"/>
        </w:rPr>
        <w:t xml:space="preserve">endo, </w:t>
      </w:r>
      <w:r>
        <w:rPr>
          <w:szCs w:val="20"/>
          <w:lang w:val="es-ES"/>
        </w:rPr>
        <w:t>de esta forma, a</w:t>
      </w:r>
      <w:r w:rsidRPr="00C51454">
        <w:rPr>
          <w:szCs w:val="20"/>
          <w:lang w:val="es-ES"/>
        </w:rPr>
        <w:t xml:space="preserve">sumir </w:t>
      </w:r>
      <w:r>
        <w:rPr>
          <w:szCs w:val="20"/>
          <w:lang w:val="es-ES"/>
        </w:rPr>
        <w:t>l</w:t>
      </w:r>
      <w:r w:rsidRPr="00C51454">
        <w:rPr>
          <w:szCs w:val="20"/>
          <w:lang w:val="es-ES"/>
        </w:rPr>
        <w:t>as obligaciones que d</w:t>
      </w:r>
      <w:r>
        <w:rPr>
          <w:szCs w:val="20"/>
          <w:lang w:val="es-ES"/>
        </w:rPr>
        <w:t>el</w:t>
      </w:r>
      <w:r w:rsidRPr="00C51454">
        <w:rPr>
          <w:szCs w:val="20"/>
          <w:lang w:val="es-ES"/>
        </w:rPr>
        <w:t xml:space="preserve"> m</w:t>
      </w:r>
      <w:r>
        <w:rPr>
          <w:szCs w:val="20"/>
          <w:lang w:val="es-ES"/>
        </w:rPr>
        <w:t>i</w:t>
      </w:r>
      <w:r w:rsidRPr="00C51454">
        <w:rPr>
          <w:szCs w:val="20"/>
          <w:lang w:val="es-ES"/>
        </w:rPr>
        <w:t xml:space="preserve">smo </w:t>
      </w:r>
      <w:r>
        <w:rPr>
          <w:szCs w:val="20"/>
          <w:lang w:val="es-ES"/>
        </w:rPr>
        <w:t>se derivan</w:t>
      </w:r>
      <w:r w:rsidRPr="00C51454">
        <w:rPr>
          <w:szCs w:val="20"/>
          <w:lang w:val="es-ES"/>
        </w:rPr>
        <w:t xml:space="preserve"> para </w:t>
      </w:r>
      <w:r>
        <w:rPr>
          <w:szCs w:val="20"/>
          <w:lang w:val="es-ES"/>
        </w:rPr>
        <w:t>el</w:t>
      </w:r>
      <w:r w:rsidRPr="00C51454">
        <w:rPr>
          <w:szCs w:val="20"/>
          <w:lang w:val="es-ES"/>
        </w:rPr>
        <w:t xml:space="preserve"> SEGUNDO OTORGANTE;</w:t>
      </w:r>
    </w:p>
    <w:p w14:paraId="5BB9C337" w14:textId="77777777" w:rsidR="0088289E" w:rsidRPr="00E018D3" w:rsidRDefault="0088289E" w:rsidP="00F46DA1">
      <w:pPr>
        <w:pStyle w:val="PargrafodaLista"/>
        <w:numPr>
          <w:ilvl w:val="0"/>
          <w:numId w:val="10"/>
        </w:numPr>
        <w:spacing w:before="120" w:after="120"/>
        <w:ind w:hanging="357"/>
        <w:rPr>
          <w:szCs w:val="20"/>
          <w:lang w:val="es-ES"/>
        </w:rPr>
      </w:pPr>
      <w:r w:rsidRPr="00E018D3">
        <w:rPr>
          <w:szCs w:val="20"/>
          <w:lang w:val="es-ES"/>
        </w:rPr>
        <w:t>No existe ninguna limitación legal, administrativa, estatutaria o de cualquier otra naturaleza que impidan la plena celebración del presente Acuerdo, ni que sean excedidas en consecuencia del presente Acuerdo;</w:t>
      </w:r>
    </w:p>
    <w:p w14:paraId="0082EFDF" w14:textId="77777777" w:rsidR="0088289E" w:rsidRPr="00E018D3" w:rsidRDefault="0088289E" w:rsidP="00F46DA1">
      <w:pPr>
        <w:pStyle w:val="PargrafodaLista"/>
        <w:numPr>
          <w:ilvl w:val="0"/>
          <w:numId w:val="10"/>
        </w:numPr>
        <w:spacing w:before="120" w:after="120"/>
        <w:ind w:hanging="357"/>
        <w:rPr>
          <w:szCs w:val="20"/>
          <w:lang w:val="es-ES"/>
        </w:rPr>
      </w:pPr>
      <w:r w:rsidRPr="00E018D3">
        <w:rPr>
          <w:szCs w:val="20"/>
          <w:lang w:val="es-ES"/>
        </w:rPr>
        <w:t>Las obligaciones que asume y las garantías mencionadas en este Acuerdo son válidas y vinculantes, y no existen restricciones que afecten a su cumplimiento integral y puntual o a su factibilidad;</w:t>
      </w:r>
    </w:p>
    <w:p w14:paraId="3A38FE27" w14:textId="77777777" w:rsidR="0088289E" w:rsidRPr="00C51454" w:rsidRDefault="0088289E" w:rsidP="00F46DA1">
      <w:pPr>
        <w:pStyle w:val="PargrafodaLista"/>
        <w:numPr>
          <w:ilvl w:val="0"/>
          <w:numId w:val="10"/>
        </w:numPr>
        <w:spacing w:before="120" w:after="120"/>
        <w:ind w:hanging="357"/>
        <w:rPr>
          <w:szCs w:val="20"/>
          <w:lang w:val="es-ES"/>
        </w:rPr>
      </w:pPr>
      <w:r>
        <w:rPr>
          <w:szCs w:val="20"/>
          <w:lang w:val="es-ES"/>
        </w:rPr>
        <w:t>El</w:t>
      </w:r>
      <w:r w:rsidRPr="00C51454">
        <w:rPr>
          <w:szCs w:val="20"/>
          <w:lang w:val="es-ES"/>
        </w:rPr>
        <w:t xml:space="preserve"> otorga</w:t>
      </w:r>
      <w:r>
        <w:rPr>
          <w:szCs w:val="20"/>
          <w:lang w:val="es-ES"/>
        </w:rPr>
        <w:t>miento</w:t>
      </w:r>
      <w:r w:rsidRPr="00C51454">
        <w:rPr>
          <w:szCs w:val="20"/>
          <w:lang w:val="es-ES"/>
        </w:rPr>
        <w:t xml:space="preserve"> </w:t>
      </w:r>
      <w:r>
        <w:rPr>
          <w:szCs w:val="20"/>
          <w:lang w:val="es-ES"/>
        </w:rPr>
        <w:t>y</w:t>
      </w:r>
      <w:r w:rsidRPr="00C51454">
        <w:rPr>
          <w:szCs w:val="20"/>
          <w:lang w:val="es-ES"/>
        </w:rPr>
        <w:t xml:space="preserve"> </w:t>
      </w:r>
      <w:r>
        <w:rPr>
          <w:szCs w:val="20"/>
          <w:lang w:val="es-ES"/>
        </w:rPr>
        <w:t xml:space="preserve">la </w:t>
      </w:r>
      <w:r w:rsidRPr="00C51454">
        <w:rPr>
          <w:szCs w:val="20"/>
          <w:lang w:val="es-ES"/>
        </w:rPr>
        <w:t>e</w:t>
      </w:r>
      <w:r>
        <w:rPr>
          <w:szCs w:val="20"/>
          <w:lang w:val="es-ES"/>
        </w:rPr>
        <w:t>j</w:t>
      </w:r>
      <w:r w:rsidRPr="00C51454">
        <w:rPr>
          <w:szCs w:val="20"/>
          <w:lang w:val="es-ES"/>
        </w:rPr>
        <w:t>ecución de</w:t>
      </w:r>
      <w:r>
        <w:rPr>
          <w:szCs w:val="20"/>
          <w:lang w:val="es-ES"/>
        </w:rPr>
        <w:t xml:space="preserve"> e</w:t>
      </w:r>
      <w:r w:rsidRPr="00C51454">
        <w:rPr>
          <w:szCs w:val="20"/>
          <w:lang w:val="es-ES"/>
        </w:rPr>
        <w:t xml:space="preserve">ste Acuerdo </w:t>
      </w:r>
      <w:r>
        <w:rPr>
          <w:szCs w:val="20"/>
          <w:lang w:val="es-ES"/>
        </w:rPr>
        <w:t>n</w:t>
      </w:r>
      <w:r w:rsidRPr="00C51454">
        <w:rPr>
          <w:szCs w:val="20"/>
          <w:lang w:val="es-ES"/>
        </w:rPr>
        <w:t xml:space="preserve">o viola </w:t>
      </w:r>
      <w:r>
        <w:rPr>
          <w:szCs w:val="20"/>
          <w:lang w:val="es-ES"/>
        </w:rPr>
        <w:t>ninguna</w:t>
      </w:r>
      <w:r w:rsidRPr="00C51454">
        <w:rPr>
          <w:szCs w:val="20"/>
          <w:lang w:val="es-ES"/>
        </w:rPr>
        <w:t xml:space="preserve"> </w:t>
      </w:r>
      <w:r>
        <w:rPr>
          <w:szCs w:val="20"/>
          <w:lang w:val="es-ES"/>
        </w:rPr>
        <w:t>ley</w:t>
      </w:r>
      <w:r w:rsidRPr="00C51454">
        <w:rPr>
          <w:szCs w:val="20"/>
          <w:lang w:val="es-ES"/>
        </w:rPr>
        <w:t>, norma, reglamento</w:t>
      </w:r>
      <w:r>
        <w:rPr>
          <w:szCs w:val="20"/>
          <w:lang w:val="es-ES"/>
        </w:rPr>
        <w:t>, estatuto o</w:t>
      </w:r>
      <w:r w:rsidRPr="00C51454">
        <w:rPr>
          <w:szCs w:val="20"/>
          <w:lang w:val="es-ES"/>
        </w:rPr>
        <w:t xml:space="preserve"> directiva a </w:t>
      </w:r>
      <w:r>
        <w:rPr>
          <w:szCs w:val="20"/>
          <w:lang w:val="es-ES"/>
        </w:rPr>
        <w:t xml:space="preserve">la </w:t>
      </w:r>
      <w:r w:rsidRPr="00C51454">
        <w:rPr>
          <w:szCs w:val="20"/>
          <w:lang w:val="es-ES"/>
        </w:rPr>
        <w:t xml:space="preserve">que </w:t>
      </w:r>
      <w:r>
        <w:rPr>
          <w:szCs w:val="20"/>
          <w:lang w:val="es-ES"/>
        </w:rPr>
        <w:t>el</w:t>
      </w:r>
      <w:r w:rsidRPr="00C51454">
        <w:rPr>
          <w:szCs w:val="20"/>
          <w:lang w:val="es-ES"/>
        </w:rPr>
        <w:t xml:space="preserve"> SEGUNDO OTORGANTE est</w:t>
      </w:r>
      <w:r>
        <w:rPr>
          <w:szCs w:val="20"/>
          <w:lang w:val="es-ES"/>
        </w:rPr>
        <w:t>é</w:t>
      </w:r>
      <w:r w:rsidRPr="00C51454">
        <w:rPr>
          <w:szCs w:val="20"/>
          <w:lang w:val="es-ES"/>
        </w:rPr>
        <w:t xml:space="preserve"> sujeto, n</w:t>
      </w:r>
      <w:r>
        <w:rPr>
          <w:szCs w:val="20"/>
          <w:lang w:val="es-ES"/>
        </w:rPr>
        <w:t>i</w:t>
      </w:r>
      <w:r w:rsidRPr="00C51454">
        <w:rPr>
          <w:szCs w:val="20"/>
          <w:lang w:val="es-ES"/>
        </w:rPr>
        <w:t xml:space="preserve"> constitu</w:t>
      </w:r>
      <w:r>
        <w:rPr>
          <w:szCs w:val="20"/>
          <w:lang w:val="es-ES"/>
        </w:rPr>
        <w:t>ye</w:t>
      </w:r>
      <w:r w:rsidRPr="00C51454">
        <w:rPr>
          <w:szCs w:val="20"/>
          <w:lang w:val="es-ES"/>
        </w:rPr>
        <w:t xml:space="preserve"> infracción a cualquier otro acuerdo</w:t>
      </w:r>
      <w:r>
        <w:rPr>
          <w:szCs w:val="20"/>
          <w:lang w:val="es-ES"/>
        </w:rPr>
        <w:t xml:space="preserve"> o</w:t>
      </w:r>
      <w:r w:rsidRPr="00C51454">
        <w:rPr>
          <w:szCs w:val="20"/>
          <w:lang w:val="es-ES"/>
        </w:rPr>
        <w:t xml:space="preserve"> contrato e</w:t>
      </w:r>
      <w:r>
        <w:rPr>
          <w:szCs w:val="20"/>
          <w:lang w:val="es-ES"/>
        </w:rPr>
        <w:t>n el</w:t>
      </w:r>
      <w:r w:rsidRPr="00C51454">
        <w:rPr>
          <w:szCs w:val="20"/>
          <w:lang w:val="es-ES"/>
        </w:rPr>
        <w:t xml:space="preserve"> que </w:t>
      </w:r>
      <w:r>
        <w:rPr>
          <w:szCs w:val="20"/>
          <w:lang w:val="es-ES"/>
        </w:rPr>
        <w:t xml:space="preserve">el </w:t>
      </w:r>
      <w:r w:rsidRPr="00C51454">
        <w:rPr>
          <w:szCs w:val="20"/>
          <w:lang w:val="es-ES"/>
        </w:rPr>
        <w:t>SEGUNDO OTO</w:t>
      </w:r>
      <w:r>
        <w:rPr>
          <w:szCs w:val="20"/>
          <w:lang w:val="es-ES"/>
        </w:rPr>
        <w:t>RGANTE sea parte, o</w:t>
      </w:r>
      <w:r w:rsidRPr="00C51454">
        <w:rPr>
          <w:szCs w:val="20"/>
          <w:lang w:val="es-ES"/>
        </w:rPr>
        <w:t xml:space="preserve"> a</w:t>
      </w:r>
      <w:r>
        <w:rPr>
          <w:szCs w:val="20"/>
          <w:lang w:val="es-ES"/>
        </w:rPr>
        <w:t>l</w:t>
      </w:r>
      <w:r w:rsidRPr="00C51454">
        <w:rPr>
          <w:szCs w:val="20"/>
          <w:lang w:val="es-ES"/>
        </w:rPr>
        <w:t xml:space="preserve"> que est</w:t>
      </w:r>
      <w:r>
        <w:rPr>
          <w:szCs w:val="20"/>
          <w:lang w:val="es-ES"/>
        </w:rPr>
        <w:t>é</w:t>
      </w:r>
      <w:r w:rsidRPr="00C51454">
        <w:rPr>
          <w:szCs w:val="20"/>
          <w:lang w:val="es-ES"/>
        </w:rPr>
        <w:t xml:space="preserve"> vinculado;</w:t>
      </w:r>
    </w:p>
    <w:p w14:paraId="377AE43A" w14:textId="77777777" w:rsidR="0088289E" w:rsidRPr="00C51454" w:rsidRDefault="0088289E" w:rsidP="00F46DA1">
      <w:pPr>
        <w:pStyle w:val="PargrafodaLista"/>
        <w:numPr>
          <w:ilvl w:val="0"/>
          <w:numId w:val="10"/>
        </w:numPr>
        <w:spacing w:before="120" w:after="120"/>
        <w:ind w:hanging="357"/>
        <w:rPr>
          <w:szCs w:val="20"/>
          <w:lang w:val="es-ES"/>
        </w:rPr>
      </w:pPr>
      <w:r>
        <w:rPr>
          <w:szCs w:val="20"/>
          <w:lang w:val="es-ES"/>
        </w:rPr>
        <w:t>N</w:t>
      </w:r>
      <w:r w:rsidRPr="00C51454">
        <w:rPr>
          <w:szCs w:val="20"/>
          <w:lang w:val="es-ES"/>
        </w:rPr>
        <w:t xml:space="preserve">o </w:t>
      </w:r>
      <w:r>
        <w:rPr>
          <w:szCs w:val="20"/>
          <w:lang w:val="es-ES"/>
        </w:rPr>
        <w:t>ha sucedido</w:t>
      </w:r>
      <w:r w:rsidRPr="00C51454">
        <w:rPr>
          <w:szCs w:val="20"/>
          <w:lang w:val="es-ES"/>
        </w:rPr>
        <w:t xml:space="preserve"> n</w:t>
      </w:r>
      <w:r>
        <w:rPr>
          <w:szCs w:val="20"/>
          <w:lang w:val="es-ES"/>
        </w:rPr>
        <w:t>i</w:t>
      </w:r>
      <w:r w:rsidRPr="00C51454">
        <w:rPr>
          <w:szCs w:val="20"/>
          <w:lang w:val="es-ES"/>
        </w:rPr>
        <w:t xml:space="preserve"> se verifica </w:t>
      </w:r>
      <w:r>
        <w:rPr>
          <w:szCs w:val="20"/>
          <w:lang w:val="es-ES"/>
        </w:rPr>
        <w:t>ningún</w:t>
      </w:r>
      <w:r w:rsidRPr="00C51454">
        <w:rPr>
          <w:szCs w:val="20"/>
          <w:lang w:val="es-ES"/>
        </w:rPr>
        <w:t xml:space="preserve"> </w:t>
      </w:r>
      <w:r>
        <w:rPr>
          <w:szCs w:val="20"/>
          <w:lang w:val="es-ES"/>
        </w:rPr>
        <w:t>hecho o</w:t>
      </w:r>
      <w:r w:rsidRPr="00C51454">
        <w:rPr>
          <w:szCs w:val="20"/>
          <w:lang w:val="es-ES"/>
        </w:rPr>
        <w:t xml:space="preserve"> circunst</w:t>
      </w:r>
      <w:r>
        <w:rPr>
          <w:szCs w:val="20"/>
          <w:lang w:val="es-ES"/>
        </w:rPr>
        <w:t>a</w:t>
      </w:r>
      <w:r w:rsidRPr="00C51454">
        <w:rPr>
          <w:szCs w:val="20"/>
          <w:lang w:val="es-ES"/>
        </w:rPr>
        <w:t>ncia que constitu</w:t>
      </w:r>
      <w:r>
        <w:rPr>
          <w:szCs w:val="20"/>
          <w:lang w:val="es-ES"/>
        </w:rPr>
        <w:t>ya o</w:t>
      </w:r>
      <w:r w:rsidRPr="00C51454">
        <w:rPr>
          <w:szCs w:val="20"/>
          <w:lang w:val="es-ES"/>
        </w:rPr>
        <w:t xml:space="preserve"> p</w:t>
      </w:r>
      <w:r>
        <w:rPr>
          <w:szCs w:val="20"/>
          <w:lang w:val="es-ES"/>
        </w:rPr>
        <w:t>ued</w:t>
      </w:r>
      <w:r w:rsidRPr="00C51454">
        <w:rPr>
          <w:szCs w:val="20"/>
          <w:lang w:val="es-ES"/>
        </w:rPr>
        <w:t>a v</w:t>
      </w:r>
      <w:r>
        <w:rPr>
          <w:szCs w:val="20"/>
          <w:lang w:val="es-ES"/>
        </w:rPr>
        <w:t>en</w:t>
      </w:r>
      <w:r w:rsidRPr="00C51454">
        <w:rPr>
          <w:szCs w:val="20"/>
          <w:lang w:val="es-ES"/>
        </w:rPr>
        <w:t>ir a constituir incumplimiento d</w:t>
      </w:r>
      <w:r>
        <w:rPr>
          <w:szCs w:val="20"/>
          <w:lang w:val="es-ES"/>
        </w:rPr>
        <w:t>el</w:t>
      </w:r>
      <w:r w:rsidRPr="00C51454">
        <w:rPr>
          <w:szCs w:val="20"/>
          <w:lang w:val="es-ES"/>
        </w:rPr>
        <w:t xml:space="preserve"> presente Acuerdo.</w:t>
      </w:r>
    </w:p>
    <w:p w14:paraId="00926402" w14:textId="77777777" w:rsidR="00D74C3E" w:rsidRPr="0088289E" w:rsidRDefault="00D74C3E" w:rsidP="00F46DA1">
      <w:pPr>
        <w:pStyle w:val="PargrafodaLista"/>
        <w:numPr>
          <w:ilvl w:val="0"/>
          <w:numId w:val="9"/>
        </w:numPr>
        <w:spacing w:before="120" w:after="120"/>
        <w:ind w:hanging="357"/>
        <w:rPr>
          <w:szCs w:val="20"/>
          <w:lang w:val="es-ES"/>
        </w:rPr>
      </w:pPr>
      <w:r w:rsidRPr="0088289E">
        <w:rPr>
          <w:szCs w:val="20"/>
          <w:lang w:val="es-ES"/>
        </w:rPr>
        <w:t xml:space="preserve">El SEGUNDO OTORGANTE declara tener pleno conocimiento y aceptar, expresamente y sin reservas, lo dispuesto en la Normativa Nacional y en las Reglas </w:t>
      </w:r>
      <w:r w:rsidR="00560103" w:rsidRPr="0088289E">
        <w:rPr>
          <w:szCs w:val="20"/>
          <w:lang w:val="es-ES"/>
        </w:rPr>
        <w:t>d</w:t>
      </w:r>
      <w:r w:rsidR="0088289E">
        <w:rPr>
          <w:szCs w:val="20"/>
          <w:lang w:val="es-ES"/>
        </w:rPr>
        <w:t>e OMIClear</w:t>
      </w:r>
      <w:r w:rsidRPr="0088289E">
        <w:rPr>
          <w:szCs w:val="20"/>
          <w:lang w:val="es-ES"/>
        </w:rPr>
        <w:t xml:space="preserve">, compuestas por los respectivos Reglamentos </w:t>
      </w:r>
      <w:r w:rsidR="00560103" w:rsidRPr="0088289E">
        <w:rPr>
          <w:szCs w:val="20"/>
          <w:lang w:val="es-ES"/>
        </w:rPr>
        <w:t xml:space="preserve">y </w:t>
      </w:r>
      <w:r w:rsidRPr="0088289E">
        <w:rPr>
          <w:szCs w:val="20"/>
          <w:lang w:val="es-ES"/>
        </w:rPr>
        <w:t xml:space="preserve">Circulares, aplicables a las Posiciones registradas </w:t>
      </w:r>
      <w:r w:rsidR="0088289E">
        <w:rPr>
          <w:szCs w:val="20"/>
          <w:lang w:val="es-ES"/>
        </w:rPr>
        <w:t>junto de OMIClear</w:t>
      </w:r>
      <w:r w:rsidRPr="0088289E">
        <w:rPr>
          <w:szCs w:val="20"/>
          <w:lang w:val="es-ES"/>
        </w:rPr>
        <w:t>, en particular:</w:t>
      </w:r>
    </w:p>
    <w:p w14:paraId="0B135987" w14:textId="77777777" w:rsidR="00D74C3E" w:rsidRPr="000F2445" w:rsidRDefault="00D74C3E" w:rsidP="00F46DA1">
      <w:pPr>
        <w:pStyle w:val="texto"/>
        <w:numPr>
          <w:ilvl w:val="0"/>
          <w:numId w:val="3"/>
        </w:numPr>
        <w:spacing w:before="120" w:after="120" w:line="360" w:lineRule="auto"/>
        <w:ind w:hanging="357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 xml:space="preserve">La asunción de la responsabilidad ante los titulares de las Cuentas de </w:t>
      </w:r>
      <w:r w:rsidR="00560103" w:rsidRPr="000F2445">
        <w:rPr>
          <w:rFonts w:cs="Arial"/>
          <w:sz w:val="20"/>
          <w:szCs w:val="22"/>
          <w:lang w:val="es-ES" w:eastAsia="en-US"/>
        </w:rPr>
        <w:t>Registro de Gas Natural</w:t>
      </w:r>
      <w:r w:rsidRPr="000F2445">
        <w:rPr>
          <w:rFonts w:cs="Arial"/>
          <w:sz w:val="20"/>
          <w:szCs w:val="22"/>
          <w:lang w:val="es-ES" w:eastAsia="en-US"/>
        </w:rPr>
        <w:t xml:space="preserve"> </w:t>
      </w:r>
      <w:r w:rsidR="00560103" w:rsidRPr="000F2445">
        <w:rPr>
          <w:rFonts w:cs="Arial"/>
          <w:sz w:val="20"/>
          <w:szCs w:val="22"/>
          <w:lang w:val="es-ES" w:eastAsia="en-US"/>
        </w:rPr>
        <w:t xml:space="preserve">físicas </w:t>
      </w:r>
      <w:r w:rsidRPr="000F2445">
        <w:rPr>
          <w:rFonts w:cs="Arial"/>
          <w:sz w:val="20"/>
          <w:szCs w:val="22"/>
          <w:lang w:val="es-ES" w:eastAsia="en-US"/>
        </w:rPr>
        <w:t>con quienes haya celebrado un Acuerdo de Liquidación Física;</w:t>
      </w:r>
    </w:p>
    <w:p w14:paraId="005E3763" w14:textId="77777777" w:rsidR="00D74C3E" w:rsidRPr="000F2445" w:rsidRDefault="00D74C3E" w:rsidP="00F46DA1">
      <w:pPr>
        <w:pStyle w:val="texto"/>
        <w:numPr>
          <w:ilvl w:val="0"/>
          <w:numId w:val="3"/>
        </w:numPr>
        <w:spacing w:before="120" w:after="120" w:line="360" w:lineRule="auto"/>
        <w:ind w:hanging="357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 xml:space="preserve">Los procedimientos previstos para el caso de incumplimiento en los términos que establecen las Reglas </w:t>
      </w:r>
      <w:r w:rsidR="0088289E">
        <w:rPr>
          <w:rFonts w:cs="Arial"/>
          <w:sz w:val="20"/>
          <w:szCs w:val="22"/>
          <w:lang w:val="es-ES" w:eastAsia="en-US"/>
        </w:rPr>
        <w:t>de OMIClear</w:t>
      </w:r>
      <w:r w:rsidR="00560103" w:rsidRPr="000F2445">
        <w:rPr>
          <w:rFonts w:cs="Arial"/>
          <w:sz w:val="20"/>
          <w:szCs w:val="22"/>
          <w:lang w:val="es-ES" w:eastAsia="en-US"/>
        </w:rPr>
        <w:t xml:space="preserve"> </w:t>
      </w:r>
      <w:r w:rsidRPr="000F2445">
        <w:rPr>
          <w:rFonts w:cs="Arial"/>
          <w:sz w:val="20"/>
          <w:szCs w:val="22"/>
          <w:lang w:val="es-ES" w:eastAsia="en-US"/>
        </w:rPr>
        <w:t>y las normas de la Normativa Nacional aplicables.</w:t>
      </w:r>
    </w:p>
    <w:p w14:paraId="397F7771" w14:textId="77777777" w:rsidR="00D74C3E" w:rsidRPr="000F2445" w:rsidRDefault="00D74C3E" w:rsidP="0088289E">
      <w:pPr>
        <w:spacing w:before="120" w:after="120" w:line="276" w:lineRule="auto"/>
        <w:rPr>
          <w:szCs w:val="22"/>
          <w:lang w:val="es-ES"/>
        </w:rPr>
      </w:pPr>
    </w:p>
    <w:p w14:paraId="6A15FB29" w14:textId="77777777" w:rsidR="00D74C3E" w:rsidRPr="000F2445" w:rsidRDefault="00D74C3E" w:rsidP="0088289E">
      <w:pPr>
        <w:spacing w:before="120" w:after="120" w:line="276" w:lineRule="auto"/>
        <w:jc w:val="center"/>
        <w:rPr>
          <w:b/>
          <w:bCs/>
          <w:iCs/>
          <w:color w:val="92D050"/>
          <w:szCs w:val="22"/>
          <w:lang w:val="es-ES"/>
        </w:rPr>
      </w:pPr>
      <w:r w:rsidRPr="000F2445">
        <w:rPr>
          <w:b/>
          <w:bCs/>
          <w:iCs/>
          <w:color w:val="92D050"/>
          <w:szCs w:val="22"/>
          <w:lang w:val="es-ES"/>
        </w:rPr>
        <w:t>CLÁUSULA TERCERA</w:t>
      </w:r>
    </w:p>
    <w:p w14:paraId="685140EA" w14:textId="77777777" w:rsidR="00D74C3E" w:rsidRPr="000F2445" w:rsidRDefault="00D74C3E" w:rsidP="00F46DA1">
      <w:pPr>
        <w:pStyle w:val="Corpoabc"/>
        <w:numPr>
          <w:ilvl w:val="0"/>
          <w:numId w:val="0"/>
        </w:numPr>
        <w:tabs>
          <w:tab w:val="left" w:pos="708"/>
        </w:tabs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El SEGUNDO OTORGANTE autoriza al PRIMER OTORGANTE a:</w:t>
      </w:r>
    </w:p>
    <w:p w14:paraId="103435DD" w14:textId="77777777" w:rsidR="00D74C3E" w:rsidRPr="000F2445" w:rsidRDefault="00D74C3E" w:rsidP="00F46DA1">
      <w:pPr>
        <w:pStyle w:val="texto"/>
        <w:numPr>
          <w:ilvl w:val="0"/>
          <w:numId w:val="4"/>
        </w:numPr>
        <w:spacing w:before="120" w:after="120" w:line="360" w:lineRule="auto"/>
        <w:ind w:left="714" w:hanging="357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 xml:space="preserve">Dar conocimiento de este Acuerdo a </w:t>
      </w:r>
      <w:r w:rsidR="00560103" w:rsidRPr="000F2445">
        <w:rPr>
          <w:rFonts w:cs="Arial"/>
          <w:sz w:val="20"/>
          <w:szCs w:val="22"/>
          <w:lang w:val="es-ES" w:eastAsia="en-US"/>
        </w:rPr>
        <w:t>Enagás GTS</w:t>
      </w:r>
      <w:r w:rsidRPr="000F2445">
        <w:rPr>
          <w:rFonts w:cs="Arial"/>
          <w:sz w:val="20"/>
          <w:szCs w:val="22"/>
          <w:lang w:val="es-ES" w:eastAsia="en-US"/>
        </w:rPr>
        <w:t>;</w:t>
      </w:r>
    </w:p>
    <w:p w14:paraId="3E03257E" w14:textId="77777777" w:rsidR="00560103" w:rsidRPr="000F2445" w:rsidRDefault="00C27A3A" w:rsidP="00F46DA1">
      <w:pPr>
        <w:numPr>
          <w:ilvl w:val="0"/>
          <w:numId w:val="4"/>
        </w:numPr>
        <w:spacing w:before="120" w:after="120"/>
        <w:rPr>
          <w:szCs w:val="22"/>
          <w:lang w:val="es-ES"/>
        </w:rPr>
      </w:pPr>
      <w:r w:rsidRPr="00C27A3A">
        <w:rPr>
          <w:szCs w:val="22"/>
          <w:lang w:val="es-ES"/>
        </w:rPr>
        <w:t>A efectuar, de forma incondicional, las notificaciones a Enagás GTS de las Posiciones resultantes de las Operaciones sobre Contratos de Derivados de Gas Natural que se encuentren en entrega física y que han sido registradas en las Cuentas de Registro de Gas Natural físicas y reflejadas en las respectivas Cuentas de Liquidación Físicas de Gas Natural</w:t>
      </w:r>
      <w:r w:rsidR="00A50A5D">
        <w:rPr>
          <w:szCs w:val="22"/>
          <w:lang w:val="es-ES"/>
        </w:rPr>
        <w:t>,</w:t>
      </w:r>
      <w:r w:rsidRPr="00C27A3A">
        <w:rPr>
          <w:szCs w:val="22"/>
          <w:lang w:val="es-ES"/>
        </w:rPr>
        <w:t xml:space="preserve"> sobre las que ha  asumido la responsabilidad de liquidación física, siendo esas notificaciones irrevocables, en los términos de las </w:t>
      </w:r>
      <w:r w:rsidR="00D70DC1">
        <w:rPr>
          <w:szCs w:val="22"/>
          <w:lang w:val="es-ES"/>
        </w:rPr>
        <w:t>Reglas de OMIClear</w:t>
      </w:r>
      <w:r w:rsidRPr="00C27A3A">
        <w:rPr>
          <w:szCs w:val="22"/>
          <w:lang w:val="es-ES"/>
        </w:rPr>
        <w:t>;</w:t>
      </w:r>
    </w:p>
    <w:p w14:paraId="19C2342F" w14:textId="77777777" w:rsidR="00D74C3E" w:rsidRPr="000F2445" w:rsidRDefault="00D74C3E" w:rsidP="00F46DA1">
      <w:pPr>
        <w:pStyle w:val="texto"/>
        <w:numPr>
          <w:ilvl w:val="0"/>
          <w:numId w:val="4"/>
        </w:numPr>
        <w:spacing w:before="120" w:after="120" w:line="360" w:lineRule="auto"/>
        <w:ind w:left="714" w:hanging="357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lastRenderedPageBreak/>
        <w:t>A fiscalizar, por los medios que considere más convenientes, el integral cumplimiento de sus obligaciones, asumiendo el compromiso de adoptar los comportamientos y facilitar todas las informaciones necesarias a tal efecto.</w:t>
      </w:r>
    </w:p>
    <w:p w14:paraId="4A58A7A5" w14:textId="77777777" w:rsidR="00D74C3E" w:rsidRPr="000F2445" w:rsidRDefault="00D74C3E" w:rsidP="00F46DA1">
      <w:pPr>
        <w:pStyle w:val="texto"/>
        <w:numPr>
          <w:ilvl w:val="0"/>
          <w:numId w:val="4"/>
        </w:numPr>
        <w:spacing w:before="120" w:after="120" w:line="360" w:lineRule="auto"/>
        <w:ind w:left="714" w:hanging="357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>A solicitar a las Entidades de Supervisión la información que entienda necesaria para la verificación de los requisitos de los que depende su admisión y su mantenimiento en la calidad de Agente de Liquidación Física</w:t>
      </w:r>
      <w:r w:rsidR="000F2445" w:rsidRPr="000F2445">
        <w:rPr>
          <w:sz w:val="20"/>
          <w:szCs w:val="22"/>
          <w:lang w:val="es-ES"/>
        </w:rPr>
        <w:t xml:space="preserve"> en el Servicio sobre Contratos de Derivados de Gas Natural</w:t>
      </w:r>
      <w:r w:rsidRPr="000F2445">
        <w:rPr>
          <w:rFonts w:cs="Arial"/>
          <w:sz w:val="20"/>
          <w:szCs w:val="22"/>
          <w:lang w:val="es-ES" w:eastAsia="en-US"/>
        </w:rPr>
        <w:t>, así como a transmitir a tales Entidades las informaciones que, a su respecto, le soliciten;</w:t>
      </w:r>
    </w:p>
    <w:p w14:paraId="4624441A" w14:textId="77777777" w:rsidR="00D74C3E" w:rsidRPr="000F2445" w:rsidRDefault="00D74C3E" w:rsidP="00F46DA1">
      <w:pPr>
        <w:pStyle w:val="texto"/>
        <w:numPr>
          <w:ilvl w:val="0"/>
          <w:numId w:val="4"/>
        </w:numPr>
        <w:spacing w:before="120" w:after="120" w:line="360" w:lineRule="auto"/>
        <w:ind w:left="714" w:hanging="357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 xml:space="preserve">A adoptar los procedimientos previstos en la Normativa Nacional y en las </w:t>
      </w:r>
      <w:r w:rsidR="00D70DC1">
        <w:rPr>
          <w:rFonts w:cs="Arial"/>
          <w:sz w:val="20"/>
          <w:szCs w:val="22"/>
          <w:lang w:val="es-ES" w:eastAsia="en-US"/>
        </w:rPr>
        <w:t>Reglas de OMIClear</w:t>
      </w:r>
      <w:r w:rsidRPr="000F2445">
        <w:rPr>
          <w:rFonts w:cs="Arial"/>
          <w:sz w:val="20"/>
          <w:szCs w:val="22"/>
          <w:lang w:val="es-ES" w:eastAsia="en-US"/>
        </w:rPr>
        <w:t xml:space="preserve"> en el caso de incumplimiento por parte del SEGUNDO OTORGANTE o de un cliente suyo;</w:t>
      </w:r>
    </w:p>
    <w:p w14:paraId="78556725" w14:textId="77777777" w:rsidR="00D74C3E" w:rsidRPr="000F2445" w:rsidRDefault="00D74C3E" w:rsidP="00F46DA1">
      <w:pPr>
        <w:pStyle w:val="texto"/>
        <w:numPr>
          <w:ilvl w:val="0"/>
          <w:numId w:val="4"/>
        </w:numPr>
        <w:spacing w:before="120" w:after="120" w:line="360" w:lineRule="auto"/>
        <w:ind w:left="714" w:hanging="357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 xml:space="preserve">A proceder a la grabación de todas sus comunicaciones telefónicas, en particular, de las instrucciones o pedidos que transmita, y utilizar tales grabaciones como prueba de su realización, así como a efectos de supervisión realizada por el PRIMER OTORGANTE </w:t>
      </w:r>
      <w:r w:rsidR="000F2445" w:rsidRPr="000F2445">
        <w:rPr>
          <w:rFonts w:cs="Arial"/>
          <w:sz w:val="20"/>
          <w:szCs w:val="22"/>
          <w:lang w:val="es-ES" w:eastAsia="en-US"/>
        </w:rPr>
        <w:t>o por las Entidades competentes;</w:t>
      </w:r>
    </w:p>
    <w:p w14:paraId="7F62DE23" w14:textId="77777777" w:rsidR="000F2445" w:rsidRPr="000F2445" w:rsidRDefault="000F2445" w:rsidP="00F46DA1">
      <w:pPr>
        <w:pStyle w:val="texto"/>
        <w:numPr>
          <w:ilvl w:val="0"/>
          <w:numId w:val="4"/>
        </w:numPr>
        <w:spacing w:before="120" w:after="120" w:line="360" w:lineRule="auto"/>
        <w:ind w:left="714" w:hanging="357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>A proceder al tratamiento informático de la información que facilite en el momento de su admisión o en el curso del ejercicio de las funciones de Agente de Liquidación Física</w:t>
      </w:r>
      <w:r w:rsidRPr="000F2445">
        <w:rPr>
          <w:sz w:val="20"/>
          <w:szCs w:val="22"/>
          <w:lang w:val="es-ES"/>
        </w:rPr>
        <w:t xml:space="preserve"> en el Servicio sobre Contratos de Derivados de Gas Natural</w:t>
      </w:r>
      <w:r w:rsidRPr="000F2445">
        <w:rPr>
          <w:rFonts w:cs="Arial"/>
          <w:sz w:val="20"/>
          <w:szCs w:val="22"/>
          <w:lang w:val="es-ES" w:eastAsia="en-US"/>
        </w:rPr>
        <w:t>, en especial los datos personales allí contenidos, especialmente con vista a la ejecución de este Acuerdo de Admisión, al ejercicio de los poderes del PRIMER OTORGANTE o con fines estadísticos, sin perjuicio del deber de secreto al que está vinculado el PRIMER OTORGANTE, teniendo el SEGUNDO OTORGANTE el derecho de acceder a los elementos que constan en las citadas bases de datos y de exigir su actualización.</w:t>
      </w:r>
    </w:p>
    <w:p w14:paraId="0EF0F3E8" w14:textId="77777777" w:rsidR="000F2445" w:rsidRPr="000F2445" w:rsidRDefault="000F2445" w:rsidP="0088289E">
      <w:pPr>
        <w:pStyle w:val="texto"/>
        <w:spacing w:before="120" w:after="120" w:line="276" w:lineRule="auto"/>
        <w:ind w:left="714" w:firstLine="0"/>
        <w:rPr>
          <w:rFonts w:cs="Arial"/>
          <w:sz w:val="20"/>
          <w:szCs w:val="22"/>
          <w:lang w:val="es-ES" w:eastAsia="en-US"/>
        </w:rPr>
      </w:pPr>
    </w:p>
    <w:p w14:paraId="4CC9C341" w14:textId="77777777" w:rsidR="00D74C3E" w:rsidRPr="000F2445" w:rsidRDefault="00D74C3E" w:rsidP="0088289E">
      <w:pPr>
        <w:spacing w:before="120" w:after="120" w:line="276" w:lineRule="auto"/>
        <w:jc w:val="center"/>
        <w:rPr>
          <w:b/>
          <w:bCs/>
          <w:iCs/>
          <w:color w:val="92D050"/>
          <w:szCs w:val="22"/>
          <w:lang w:val="es-ES"/>
        </w:rPr>
      </w:pPr>
      <w:r w:rsidRPr="000F2445">
        <w:rPr>
          <w:b/>
          <w:bCs/>
          <w:iCs/>
          <w:color w:val="92D050"/>
          <w:szCs w:val="22"/>
          <w:lang w:val="es-ES"/>
        </w:rPr>
        <w:t>CLÁUSULA CUARTA</w:t>
      </w:r>
    </w:p>
    <w:p w14:paraId="73546263" w14:textId="77777777" w:rsidR="00D74C3E" w:rsidRPr="000F2445" w:rsidRDefault="00D74C3E" w:rsidP="00F46DA1">
      <w:pPr>
        <w:pStyle w:val="Corpoabc"/>
        <w:numPr>
          <w:ilvl w:val="0"/>
          <w:numId w:val="0"/>
        </w:numPr>
        <w:tabs>
          <w:tab w:val="left" w:pos="708"/>
        </w:tabs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El SEGUNDO OTORGANTE declara tener pleno conocimiento, y aceptar expresamente y sin reservas, que el PRIMER OTORGANTE no es responsable de cualesquiera perjuicios que pueda sufrir:</w:t>
      </w:r>
    </w:p>
    <w:p w14:paraId="074F5EA3" w14:textId="77777777" w:rsidR="00D74C3E" w:rsidRPr="000F2445" w:rsidRDefault="00D74C3E" w:rsidP="00F46DA1">
      <w:pPr>
        <w:pStyle w:val="texto"/>
        <w:numPr>
          <w:ilvl w:val="0"/>
          <w:numId w:val="5"/>
        </w:numPr>
        <w:spacing w:before="120" w:after="120" w:line="360" w:lineRule="auto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 xml:space="preserve">Derivados de la aplicación </w:t>
      </w:r>
      <w:r w:rsidR="000F2445">
        <w:rPr>
          <w:rFonts w:cs="Arial"/>
          <w:sz w:val="20"/>
          <w:szCs w:val="22"/>
          <w:lang w:val="es-ES" w:eastAsia="en-US"/>
        </w:rPr>
        <w:t>de lo dispuesto en la</w:t>
      </w:r>
      <w:r w:rsidR="0088289E">
        <w:rPr>
          <w:rFonts w:cs="Arial"/>
          <w:sz w:val="20"/>
          <w:szCs w:val="22"/>
          <w:lang w:val="es-ES" w:eastAsia="en-US"/>
        </w:rPr>
        <w:t>s Reglas de OMIClear</w:t>
      </w:r>
      <w:r w:rsidRPr="000F2445">
        <w:rPr>
          <w:rFonts w:cs="Arial"/>
          <w:sz w:val="20"/>
          <w:szCs w:val="22"/>
          <w:lang w:val="es-ES" w:eastAsia="en-US"/>
        </w:rPr>
        <w:t>;</w:t>
      </w:r>
    </w:p>
    <w:p w14:paraId="0AEE51A2" w14:textId="77777777" w:rsidR="00D74C3E" w:rsidRPr="000F2445" w:rsidRDefault="00D74C3E" w:rsidP="00F46DA1">
      <w:pPr>
        <w:pStyle w:val="texto"/>
        <w:numPr>
          <w:ilvl w:val="0"/>
          <w:numId w:val="5"/>
        </w:numPr>
        <w:spacing w:before="120" w:after="120" w:line="360" w:lineRule="auto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>Resultantes de fallos técnicos, cortes de suministro eléctrico, daños provocados por fuego o agua, o cualesquiera otros hechos que estén fuera del control del PRIMER OTORGANTE.</w:t>
      </w:r>
    </w:p>
    <w:p w14:paraId="79AAF004" w14:textId="77777777" w:rsidR="00F46DA1" w:rsidRDefault="00F46DA1" w:rsidP="0062573E">
      <w:pPr>
        <w:spacing w:before="120" w:after="120" w:line="276" w:lineRule="auto"/>
        <w:rPr>
          <w:b/>
          <w:bCs/>
          <w:color w:val="92D050"/>
          <w:szCs w:val="22"/>
          <w:lang w:val="es-ES"/>
        </w:rPr>
      </w:pPr>
    </w:p>
    <w:p w14:paraId="2DC6D4F9" w14:textId="77777777" w:rsidR="00D74C3E" w:rsidRPr="000F2445" w:rsidRDefault="00D74C3E" w:rsidP="0088289E">
      <w:pPr>
        <w:spacing w:before="120" w:after="120" w:line="276" w:lineRule="auto"/>
        <w:jc w:val="center"/>
        <w:rPr>
          <w:b/>
          <w:bCs/>
          <w:color w:val="92D050"/>
          <w:szCs w:val="22"/>
          <w:lang w:val="es-ES"/>
        </w:rPr>
      </w:pPr>
      <w:r w:rsidRPr="000F2445">
        <w:rPr>
          <w:b/>
          <w:bCs/>
          <w:color w:val="92D050"/>
          <w:szCs w:val="22"/>
          <w:lang w:val="es-ES"/>
        </w:rPr>
        <w:lastRenderedPageBreak/>
        <w:t>CLÁUSULA QUINTA</w:t>
      </w:r>
    </w:p>
    <w:p w14:paraId="3FE51053" w14:textId="77777777" w:rsidR="00D74C3E" w:rsidRPr="000F2445" w:rsidRDefault="00D74C3E" w:rsidP="00F46DA1">
      <w:pPr>
        <w:numPr>
          <w:ilvl w:val="1"/>
          <w:numId w:val="5"/>
        </w:numPr>
        <w:tabs>
          <w:tab w:val="num" w:pos="360"/>
        </w:tabs>
        <w:spacing w:before="120" w:after="120"/>
        <w:ind w:left="360"/>
        <w:rPr>
          <w:szCs w:val="22"/>
          <w:lang w:val="es-ES"/>
        </w:rPr>
      </w:pPr>
      <w:r w:rsidRPr="000F2445">
        <w:rPr>
          <w:szCs w:val="22"/>
          <w:lang w:val="es-ES"/>
        </w:rPr>
        <w:t xml:space="preserve">El SEGUNDO OTORGANTE debe utilizar los datos y las informaciones facilitados por el PRIMER OTORGANTE solamente para la liquidación de las Posiciones, de acuerdo con las Reglas </w:t>
      </w:r>
      <w:r w:rsidR="0088289E">
        <w:rPr>
          <w:szCs w:val="22"/>
          <w:lang w:val="es-ES"/>
        </w:rPr>
        <w:t>de OMIClear</w:t>
      </w:r>
      <w:r w:rsidRPr="000F2445">
        <w:rPr>
          <w:szCs w:val="22"/>
          <w:lang w:val="es-ES"/>
        </w:rPr>
        <w:t>.</w:t>
      </w:r>
    </w:p>
    <w:p w14:paraId="51B01F03" w14:textId="77777777" w:rsidR="00D74C3E" w:rsidRPr="0088289E" w:rsidRDefault="00D74C3E" w:rsidP="00F46DA1">
      <w:pPr>
        <w:numPr>
          <w:ilvl w:val="1"/>
          <w:numId w:val="5"/>
        </w:numPr>
        <w:tabs>
          <w:tab w:val="num" w:pos="360"/>
        </w:tabs>
        <w:spacing w:before="120" w:after="120"/>
        <w:ind w:left="360"/>
        <w:rPr>
          <w:szCs w:val="20"/>
          <w:lang w:val="es-ES"/>
        </w:rPr>
      </w:pPr>
      <w:r w:rsidRPr="0088289E">
        <w:rPr>
          <w:szCs w:val="20"/>
          <w:lang w:val="es-ES"/>
        </w:rPr>
        <w:t>El SEGUNDO OTORGANTE soporta los gastos relativos al suministro, instalación, configuración y conexión a los sistemas de información puestos a disposición por el PRIMER OTORGANTE, así como a la prestación de cualesquiera otros servicios asociados a su utilización.</w:t>
      </w:r>
    </w:p>
    <w:p w14:paraId="6CA28E47" w14:textId="77777777" w:rsidR="007417E9" w:rsidRPr="000F2445" w:rsidRDefault="007417E9" w:rsidP="0088289E">
      <w:pPr>
        <w:spacing w:before="120" w:after="120" w:line="276" w:lineRule="auto"/>
        <w:jc w:val="center"/>
        <w:rPr>
          <w:b/>
          <w:bCs/>
          <w:szCs w:val="22"/>
          <w:lang w:val="es-ES"/>
        </w:rPr>
      </w:pPr>
    </w:p>
    <w:p w14:paraId="333931FB" w14:textId="77777777" w:rsidR="00D74C3E" w:rsidRPr="000F2445" w:rsidRDefault="00D74C3E" w:rsidP="0088289E">
      <w:pPr>
        <w:spacing w:before="120" w:after="120" w:line="276" w:lineRule="auto"/>
        <w:jc w:val="center"/>
        <w:rPr>
          <w:b/>
          <w:bCs/>
          <w:color w:val="92D050"/>
          <w:szCs w:val="22"/>
          <w:lang w:val="es-ES"/>
        </w:rPr>
      </w:pPr>
      <w:r w:rsidRPr="000F2445">
        <w:rPr>
          <w:b/>
          <w:bCs/>
          <w:color w:val="92D050"/>
          <w:szCs w:val="22"/>
          <w:lang w:val="es-ES"/>
        </w:rPr>
        <w:t>CLÁUSULA SEXTA</w:t>
      </w:r>
    </w:p>
    <w:p w14:paraId="343F2B26" w14:textId="77777777" w:rsidR="00D74C3E" w:rsidRPr="000F2445" w:rsidRDefault="00D74C3E" w:rsidP="00F46DA1">
      <w:pPr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El PRIMER OTORGANTE no es responsable de la infraestructura de red de comunicaciones y de los medios informáticos (hardware y software) de acceso a los sistemas de información que pone a disposición.</w:t>
      </w:r>
    </w:p>
    <w:p w14:paraId="766716C9" w14:textId="77777777" w:rsidR="00D74C3E" w:rsidRDefault="00D74C3E" w:rsidP="0088289E">
      <w:pPr>
        <w:spacing w:before="120" w:after="120" w:line="276" w:lineRule="auto"/>
        <w:rPr>
          <w:b/>
          <w:szCs w:val="22"/>
          <w:lang w:val="es-ES"/>
        </w:rPr>
      </w:pPr>
    </w:p>
    <w:p w14:paraId="6BE20FE2" w14:textId="77777777" w:rsidR="00D74C3E" w:rsidRPr="000F2445" w:rsidRDefault="00D74C3E" w:rsidP="0088289E">
      <w:pPr>
        <w:spacing w:before="120" w:after="120" w:line="276" w:lineRule="auto"/>
        <w:ind w:right="-28"/>
        <w:jc w:val="center"/>
        <w:rPr>
          <w:b/>
          <w:bCs/>
          <w:color w:val="92D050"/>
          <w:szCs w:val="22"/>
          <w:lang w:val="es-ES"/>
        </w:rPr>
      </w:pPr>
      <w:r w:rsidRPr="000F2445">
        <w:rPr>
          <w:b/>
          <w:bCs/>
          <w:color w:val="92D050"/>
          <w:szCs w:val="22"/>
          <w:lang w:val="es-ES"/>
        </w:rPr>
        <w:t>CLÁUSULA SÉPTIMA</w:t>
      </w:r>
    </w:p>
    <w:p w14:paraId="5A883C79" w14:textId="77777777" w:rsidR="00D74C3E" w:rsidRPr="000F2445" w:rsidRDefault="00D74C3E" w:rsidP="00F46DA1">
      <w:pPr>
        <w:numPr>
          <w:ilvl w:val="0"/>
          <w:numId w:val="6"/>
        </w:numPr>
        <w:tabs>
          <w:tab w:val="num" w:pos="360"/>
        </w:tabs>
        <w:spacing w:before="120" w:after="120"/>
        <w:ind w:left="360"/>
        <w:rPr>
          <w:szCs w:val="22"/>
          <w:lang w:val="es-ES"/>
        </w:rPr>
      </w:pPr>
      <w:r w:rsidRPr="000F2445">
        <w:rPr>
          <w:szCs w:val="22"/>
          <w:lang w:val="es-ES"/>
        </w:rPr>
        <w:t>El presente Acuerdo produce efectos a partir de la fecha de su celebración, estando vigente por tiempo indeterminado, y cesa:</w:t>
      </w:r>
    </w:p>
    <w:p w14:paraId="3784D309" w14:textId="77777777" w:rsidR="00D74C3E" w:rsidRPr="000F2445" w:rsidRDefault="00D74C3E" w:rsidP="00F46DA1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 xml:space="preserve">Por denuncia, por escrito, por cualquiera de los OTORGANTES, con un preaviso </w:t>
      </w:r>
      <w:r w:rsidR="00C27A3A">
        <w:rPr>
          <w:rFonts w:cs="Arial"/>
          <w:sz w:val="20"/>
          <w:szCs w:val="22"/>
          <w:lang w:val="es-ES" w:eastAsia="en-US"/>
        </w:rPr>
        <w:t>mínimo</w:t>
      </w:r>
      <w:r w:rsidRPr="000F2445">
        <w:rPr>
          <w:rFonts w:cs="Arial"/>
          <w:sz w:val="20"/>
          <w:szCs w:val="22"/>
          <w:lang w:val="es-ES" w:eastAsia="en-US"/>
        </w:rPr>
        <w:t xml:space="preserve"> en relación a la fecha del cese</w:t>
      </w:r>
      <w:r w:rsidR="00C27A3A">
        <w:rPr>
          <w:rFonts w:cs="Arial"/>
          <w:sz w:val="20"/>
          <w:szCs w:val="22"/>
          <w:lang w:val="es-ES" w:eastAsia="en-US"/>
        </w:rPr>
        <w:t xml:space="preserve">, definido en las Reglas </w:t>
      </w:r>
      <w:r w:rsidR="00CB693B">
        <w:rPr>
          <w:rFonts w:cs="Arial"/>
          <w:sz w:val="20"/>
          <w:szCs w:val="22"/>
          <w:lang w:val="es-ES" w:eastAsia="en-US"/>
        </w:rPr>
        <w:t>de OMIClear</w:t>
      </w:r>
      <w:r w:rsidRPr="000F2445">
        <w:rPr>
          <w:rFonts w:cs="Arial"/>
          <w:sz w:val="20"/>
          <w:szCs w:val="22"/>
          <w:lang w:val="es-ES" w:eastAsia="en-US"/>
        </w:rPr>
        <w:t>;</w:t>
      </w:r>
    </w:p>
    <w:p w14:paraId="7DA0DB61" w14:textId="77777777" w:rsidR="00D74C3E" w:rsidRPr="000F2445" w:rsidRDefault="00D74C3E" w:rsidP="00F46DA1">
      <w:pPr>
        <w:pStyle w:val="texto"/>
        <w:numPr>
          <w:ilvl w:val="0"/>
          <w:numId w:val="7"/>
        </w:numPr>
        <w:spacing w:before="120" w:after="120" w:line="360" w:lineRule="auto"/>
        <w:rPr>
          <w:rFonts w:cs="Arial"/>
          <w:sz w:val="20"/>
          <w:szCs w:val="22"/>
          <w:lang w:val="es-ES" w:eastAsia="en-US"/>
        </w:rPr>
      </w:pPr>
      <w:r w:rsidRPr="000F2445">
        <w:rPr>
          <w:rFonts w:cs="Arial"/>
          <w:sz w:val="20"/>
          <w:szCs w:val="22"/>
          <w:lang w:val="es-ES" w:eastAsia="en-US"/>
        </w:rPr>
        <w:t xml:space="preserve">Por cese de la calidad de Agente de Liquidación Física del SEGUNDO OTORGANTE, en los términos previstos en las </w:t>
      </w:r>
      <w:r w:rsidR="00CB693B">
        <w:rPr>
          <w:rFonts w:cs="Arial"/>
          <w:sz w:val="20"/>
          <w:szCs w:val="22"/>
          <w:lang w:val="es-ES" w:eastAsia="en-US"/>
        </w:rPr>
        <w:t>Reglas de OMIClear</w:t>
      </w:r>
      <w:r w:rsidRPr="000F2445">
        <w:rPr>
          <w:rFonts w:cs="Arial"/>
          <w:sz w:val="20"/>
          <w:szCs w:val="22"/>
          <w:lang w:val="es-ES" w:eastAsia="en-US"/>
        </w:rPr>
        <w:t>.</w:t>
      </w:r>
    </w:p>
    <w:p w14:paraId="1F0D13A6" w14:textId="77777777" w:rsidR="00D74C3E" w:rsidRPr="000F2445" w:rsidRDefault="00D74C3E" w:rsidP="00F46DA1">
      <w:pPr>
        <w:numPr>
          <w:ilvl w:val="0"/>
          <w:numId w:val="6"/>
        </w:numPr>
        <w:tabs>
          <w:tab w:val="num" w:pos="360"/>
        </w:tabs>
        <w:spacing w:before="120" w:after="120"/>
        <w:ind w:left="360"/>
        <w:rPr>
          <w:szCs w:val="22"/>
          <w:lang w:val="es-ES"/>
        </w:rPr>
      </w:pPr>
      <w:r w:rsidRPr="000F2445">
        <w:rPr>
          <w:szCs w:val="22"/>
          <w:lang w:val="es-ES"/>
        </w:rPr>
        <w:t>El cese, por cualquier motivo, del presente Acuerdo, no perjudica el deber de cumplimiento de todas las obligaciones que se deriven de la actuación del SEGUNDO OTORGANTE, como Agente de Liquidación Física</w:t>
      </w:r>
      <w:r w:rsidR="00CB693B" w:rsidRPr="00CB693B">
        <w:rPr>
          <w:szCs w:val="22"/>
          <w:lang w:val="es-ES"/>
        </w:rPr>
        <w:t xml:space="preserve"> </w:t>
      </w:r>
      <w:r w:rsidR="00CB693B" w:rsidRPr="000F2445">
        <w:rPr>
          <w:szCs w:val="22"/>
          <w:lang w:val="es-ES"/>
        </w:rPr>
        <w:t>en el Servicio sobre Contratos de Derivados de Gas Natural</w:t>
      </w:r>
      <w:r w:rsidR="00CB693B">
        <w:rPr>
          <w:szCs w:val="22"/>
          <w:lang w:val="es-ES"/>
        </w:rPr>
        <w:t>.</w:t>
      </w:r>
    </w:p>
    <w:p w14:paraId="53B78113" w14:textId="77777777" w:rsidR="00D74C3E" w:rsidRPr="000F2445" w:rsidRDefault="00D74C3E" w:rsidP="0088289E">
      <w:pPr>
        <w:spacing w:before="120" w:after="120" w:line="276" w:lineRule="auto"/>
        <w:rPr>
          <w:b/>
          <w:szCs w:val="22"/>
          <w:lang w:val="es-ES"/>
        </w:rPr>
      </w:pPr>
    </w:p>
    <w:p w14:paraId="41DF9177" w14:textId="77777777" w:rsidR="00D74C3E" w:rsidRPr="000F2445" w:rsidRDefault="00D74C3E" w:rsidP="0088289E">
      <w:pPr>
        <w:spacing w:before="120" w:after="120" w:line="276" w:lineRule="auto"/>
        <w:jc w:val="center"/>
        <w:rPr>
          <w:b/>
          <w:bCs/>
          <w:color w:val="92D050"/>
          <w:szCs w:val="22"/>
          <w:lang w:val="es-ES"/>
        </w:rPr>
      </w:pPr>
      <w:r w:rsidRPr="000F2445">
        <w:rPr>
          <w:b/>
          <w:bCs/>
          <w:color w:val="92D050"/>
          <w:szCs w:val="22"/>
          <w:lang w:val="es-ES"/>
        </w:rPr>
        <w:t>CLÁUSULA OCTAVA</w:t>
      </w:r>
    </w:p>
    <w:p w14:paraId="19E17461" w14:textId="16D95634" w:rsidR="00F46DA1" w:rsidRDefault="00D74C3E" w:rsidP="0088289E">
      <w:pPr>
        <w:spacing w:before="120" w:after="120" w:line="276" w:lineRule="auto"/>
        <w:rPr>
          <w:szCs w:val="22"/>
          <w:lang w:val="es-ES"/>
        </w:rPr>
      </w:pPr>
      <w:r w:rsidRPr="000F2445">
        <w:rPr>
          <w:szCs w:val="22"/>
          <w:lang w:val="es-ES"/>
        </w:rPr>
        <w:t>El presente Acuerd</w:t>
      </w:r>
      <w:r w:rsidR="00CB693B">
        <w:rPr>
          <w:szCs w:val="22"/>
          <w:lang w:val="es-ES"/>
        </w:rPr>
        <w:t>o se rige por la ley portuguesa</w:t>
      </w:r>
      <w:r w:rsidR="00D70DC1" w:rsidRPr="00C51454">
        <w:rPr>
          <w:szCs w:val="20"/>
          <w:lang w:val="es-ES"/>
        </w:rPr>
        <w:t>.</w:t>
      </w:r>
    </w:p>
    <w:p w14:paraId="793A72B2" w14:textId="77777777" w:rsidR="00F46DA1" w:rsidRPr="000F2445" w:rsidRDefault="00F46DA1" w:rsidP="0088289E">
      <w:pPr>
        <w:spacing w:before="120" w:after="120" w:line="276" w:lineRule="auto"/>
        <w:rPr>
          <w:szCs w:val="22"/>
          <w:lang w:val="es-ES"/>
        </w:rPr>
      </w:pPr>
    </w:p>
    <w:p w14:paraId="524EFF1D" w14:textId="77777777" w:rsidR="00D74C3E" w:rsidRPr="000F2445" w:rsidRDefault="00D74C3E" w:rsidP="0088289E">
      <w:pPr>
        <w:spacing w:before="120" w:after="120" w:line="276" w:lineRule="auto"/>
        <w:jc w:val="center"/>
        <w:rPr>
          <w:b/>
          <w:bCs/>
          <w:iCs/>
          <w:color w:val="92D050"/>
          <w:szCs w:val="22"/>
          <w:lang w:val="es-ES"/>
        </w:rPr>
      </w:pPr>
      <w:r w:rsidRPr="000F2445">
        <w:rPr>
          <w:b/>
          <w:bCs/>
          <w:iCs/>
          <w:color w:val="92D050"/>
          <w:szCs w:val="22"/>
          <w:lang w:val="es-ES"/>
        </w:rPr>
        <w:t>CLÁUSULA NOVENA</w:t>
      </w:r>
    </w:p>
    <w:p w14:paraId="3B9DDD78" w14:textId="77777777" w:rsidR="00CB693B" w:rsidRDefault="000E1739" w:rsidP="00F46DA1">
      <w:pPr>
        <w:spacing w:before="60" w:after="60"/>
        <w:rPr>
          <w:szCs w:val="20"/>
          <w:lang w:val="es-ES"/>
        </w:rPr>
      </w:pPr>
      <w:r w:rsidRPr="000F5C4A">
        <w:rPr>
          <w:szCs w:val="20"/>
          <w:lang w:val="es-ES"/>
        </w:rPr>
        <w:t xml:space="preserve">Para la solución de cualquier diferencia relativa a la validez, interpretación o aplicación del presente Acuerdo, los OTORGANTES acuerdan, con renuncia expresa a cualquier otro fuero </w:t>
      </w:r>
      <w:r w:rsidRPr="000F5C4A">
        <w:rPr>
          <w:szCs w:val="20"/>
          <w:lang w:val="es-ES"/>
        </w:rPr>
        <w:lastRenderedPageBreak/>
        <w:t>que pudiera corresponderles, someterse a la jurisdicción y competencia del Tribunal Civil de Lisboa.</w:t>
      </w:r>
    </w:p>
    <w:p w14:paraId="32460795" w14:textId="77777777" w:rsidR="00CB693B" w:rsidRDefault="00CB693B" w:rsidP="0088289E">
      <w:pPr>
        <w:spacing w:before="60" w:after="60" w:line="276" w:lineRule="auto"/>
        <w:rPr>
          <w:szCs w:val="20"/>
          <w:lang w:val="es-ES"/>
        </w:rPr>
      </w:pPr>
    </w:p>
    <w:p w14:paraId="439DA171" w14:textId="77777777" w:rsidR="00B46BF7" w:rsidRPr="00C51454" w:rsidRDefault="00B46BF7" w:rsidP="00F46DA1">
      <w:pPr>
        <w:spacing w:before="60" w:after="60"/>
        <w:rPr>
          <w:szCs w:val="20"/>
          <w:lang w:val="es-ES"/>
        </w:rPr>
      </w:pPr>
      <w:r w:rsidRPr="00E018D3">
        <w:rPr>
          <w:szCs w:val="20"/>
          <w:lang w:val="es-ES"/>
        </w:rPr>
        <w:t xml:space="preserve">El presente </w:t>
      </w:r>
      <w:r>
        <w:rPr>
          <w:szCs w:val="20"/>
          <w:lang w:val="es-ES"/>
        </w:rPr>
        <w:t>Acuerdo</w:t>
      </w:r>
      <w:r w:rsidRPr="00E018D3">
        <w:rPr>
          <w:szCs w:val="20"/>
          <w:lang w:val="es-ES"/>
        </w:rPr>
        <w:t xml:space="preserve"> se extiende en dos ejemplares, estando firmado por ambos otorgantes en prueba de su conformidad</w:t>
      </w:r>
      <w:r w:rsidRPr="00C51454">
        <w:rPr>
          <w:szCs w:val="20"/>
          <w:lang w:val="es-ES"/>
        </w:rPr>
        <w:t>.</w:t>
      </w:r>
    </w:p>
    <w:p w14:paraId="11473C61" w14:textId="77777777" w:rsidR="00D74C3E" w:rsidRPr="000F2445" w:rsidRDefault="00D74C3E" w:rsidP="00C27A3A">
      <w:pPr>
        <w:spacing w:before="120" w:after="120"/>
        <w:rPr>
          <w:szCs w:val="22"/>
          <w:lang w:val="es-ES"/>
        </w:rPr>
      </w:pPr>
    </w:p>
    <w:p w14:paraId="74E3FDEC" w14:textId="77777777" w:rsidR="00D74C3E" w:rsidRPr="000F2445" w:rsidRDefault="00D74C3E" w:rsidP="00C27A3A">
      <w:pPr>
        <w:spacing w:before="120" w:after="120"/>
        <w:rPr>
          <w:b/>
          <w:szCs w:val="22"/>
          <w:lang w:val="es-ES"/>
        </w:rPr>
      </w:pPr>
    </w:p>
    <w:p w14:paraId="699138C6" w14:textId="5D38EFB4" w:rsidR="00D74C3E" w:rsidRPr="000F2445" w:rsidRDefault="00D74C3E" w:rsidP="00C27A3A">
      <w:pPr>
        <w:spacing w:before="120" w:after="120"/>
        <w:rPr>
          <w:szCs w:val="22"/>
          <w:lang w:val="es-ES"/>
        </w:rPr>
      </w:pPr>
      <w:r w:rsidRPr="000F2445">
        <w:rPr>
          <w:szCs w:val="22"/>
          <w:lang w:val="es-ES"/>
        </w:rPr>
        <w:t>Lisboa,</w:t>
      </w:r>
      <w:r w:rsidR="0062573E">
        <w:rPr>
          <w:szCs w:val="22"/>
          <w:lang w:val="es-ES"/>
        </w:rPr>
        <w:t xml:space="preserve"> </w:t>
      </w:r>
      <w:r w:rsidR="00415910">
        <w:rPr>
          <w:szCs w:val="22"/>
          <w:lang w:val="es-ES"/>
        </w:rPr>
        <w:t>(…)</w:t>
      </w:r>
    </w:p>
    <w:p w14:paraId="2D5E01B8" w14:textId="77777777" w:rsidR="00D74C3E" w:rsidRPr="000F2445" w:rsidRDefault="00D74C3E" w:rsidP="00D74C3E">
      <w:pPr>
        <w:spacing w:before="0"/>
        <w:rPr>
          <w:sz w:val="18"/>
          <w:szCs w:val="20"/>
          <w:lang w:val="es-ES"/>
        </w:rPr>
      </w:pPr>
    </w:p>
    <w:p w14:paraId="0A74BBC1" w14:textId="77777777" w:rsidR="00D74C3E" w:rsidRPr="000F2445" w:rsidRDefault="00D74C3E" w:rsidP="00D74C3E">
      <w:pPr>
        <w:spacing w:before="0"/>
        <w:rPr>
          <w:sz w:val="18"/>
          <w:szCs w:val="20"/>
          <w:lang w:val="es-ES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4248"/>
        <w:gridCol w:w="1080"/>
        <w:gridCol w:w="3780"/>
      </w:tblGrid>
      <w:tr w:rsidR="00D74C3E" w:rsidRPr="000F2445" w14:paraId="3FDA132F" w14:textId="77777777">
        <w:tc>
          <w:tcPr>
            <w:tcW w:w="4248" w:type="dxa"/>
          </w:tcPr>
          <w:p w14:paraId="3B537F4E" w14:textId="77777777" w:rsidR="00D74C3E" w:rsidRPr="000F2445" w:rsidRDefault="00D74C3E" w:rsidP="00D74C3E">
            <w:pPr>
              <w:spacing w:before="120"/>
              <w:ind w:right="-28"/>
              <w:jc w:val="center"/>
              <w:rPr>
                <w:szCs w:val="20"/>
              </w:rPr>
            </w:pPr>
            <w:bookmarkStart w:id="4" w:name="_Hlk162000336"/>
            <w:r w:rsidRPr="000F2445">
              <w:rPr>
                <w:szCs w:val="20"/>
              </w:rPr>
              <w:t>EL PRIMEIR OTORGANTE</w:t>
            </w:r>
          </w:p>
        </w:tc>
        <w:tc>
          <w:tcPr>
            <w:tcW w:w="1080" w:type="dxa"/>
          </w:tcPr>
          <w:p w14:paraId="0D47A2EA" w14:textId="77777777" w:rsidR="00D74C3E" w:rsidRPr="000F2445" w:rsidRDefault="00D74C3E" w:rsidP="00D74C3E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</w:tcPr>
          <w:p w14:paraId="10419ABE" w14:textId="77777777" w:rsidR="00D74C3E" w:rsidRPr="000F2445" w:rsidRDefault="00D74C3E" w:rsidP="00D74C3E">
            <w:pPr>
              <w:spacing w:before="120"/>
              <w:ind w:right="-28"/>
              <w:jc w:val="center"/>
              <w:rPr>
                <w:szCs w:val="20"/>
              </w:rPr>
            </w:pPr>
            <w:r w:rsidRPr="000F2445">
              <w:rPr>
                <w:szCs w:val="20"/>
              </w:rPr>
              <w:t>EL SEGUNDO OTORGANTE</w:t>
            </w:r>
          </w:p>
        </w:tc>
      </w:tr>
      <w:tr w:rsidR="00D74C3E" w:rsidRPr="000F2445" w14:paraId="14C3CD69" w14:textId="77777777">
        <w:tc>
          <w:tcPr>
            <w:tcW w:w="4248" w:type="dxa"/>
          </w:tcPr>
          <w:p w14:paraId="2C1ED9B4" w14:textId="77777777" w:rsidR="00D74C3E" w:rsidRPr="000F2445" w:rsidRDefault="00D74C3E" w:rsidP="00D74C3E">
            <w:pPr>
              <w:spacing w:before="120"/>
              <w:ind w:right="-28"/>
              <w:rPr>
                <w:sz w:val="18"/>
                <w:szCs w:val="20"/>
              </w:rPr>
            </w:pPr>
            <w:bookmarkStart w:id="5" w:name="_Hlk139559163"/>
          </w:p>
          <w:p w14:paraId="2ACDAC7B" w14:textId="77777777" w:rsidR="00993534" w:rsidRPr="000F2445" w:rsidRDefault="00993534" w:rsidP="00993534">
            <w:pPr>
              <w:spacing w:before="120" w:line="240" w:lineRule="auto"/>
              <w:ind w:right="-28"/>
              <w:rPr>
                <w:i/>
                <w:sz w:val="18"/>
                <w:szCs w:val="20"/>
              </w:rPr>
            </w:pPr>
          </w:p>
          <w:p w14:paraId="2F5EBAA2" w14:textId="77777777" w:rsidR="00993534" w:rsidRPr="000F2445" w:rsidRDefault="00993534" w:rsidP="00993534">
            <w:pPr>
              <w:spacing w:before="120" w:line="240" w:lineRule="auto"/>
              <w:ind w:right="-28"/>
              <w:rPr>
                <w:i/>
                <w:sz w:val="18"/>
                <w:szCs w:val="20"/>
              </w:rPr>
            </w:pPr>
          </w:p>
          <w:p w14:paraId="602AAB6C" w14:textId="77777777" w:rsidR="00993534" w:rsidRPr="000F2445" w:rsidRDefault="00993534" w:rsidP="00993534">
            <w:pPr>
              <w:spacing w:before="120" w:line="240" w:lineRule="auto"/>
              <w:ind w:right="-28"/>
              <w:rPr>
                <w:i/>
                <w:sz w:val="18"/>
                <w:szCs w:val="20"/>
              </w:rPr>
            </w:pPr>
          </w:p>
          <w:p w14:paraId="5FFF2E84" w14:textId="77777777" w:rsidR="00993534" w:rsidRPr="000F2445" w:rsidRDefault="00993534" w:rsidP="00993534">
            <w:pPr>
              <w:spacing w:before="120" w:line="240" w:lineRule="auto"/>
              <w:ind w:right="-28"/>
              <w:rPr>
                <w:i/>
                <w:sz w:val="18"/>
                <w:szCs w:val="20"/>
              </w:rPr>
            </w:pPr>
          </w:p>
        </w:tc>
        <w:tc>
          <w:tcPr>
            <w:tcW w:w="1080" w:type="dxa"/>
          </w:tcPr>
          <w:p w14:paraId="5BA86773" w14:textId="77777777" w:rsidR="00D74C3E" w:rsidRPr="000F2445" w:rsidRDefault="00D74C3E" w:rsidP="00D74C3E">
            <w:pPr>
              <w:spacing w:before="120"/>
              <w:ind w:right="-28"/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3780" w:type="dxa"/>
          </w:tcPr>
          <w:p w14:paraId="66959D63" w14:textId="77777777" w:rsidR="00D74C3E" w:rsidRPr="000F2445" w:rsidRDefault="00D74C3E" w:rsidP="00D74C3E">
            <w:pPr>
              <w:spacing w:before="120"/>
              <w:ind w:right="-28"/>
              <w:jc w:val="center"/>
              <w:rPr>
                <w:i/>
                <w:sz w:val="18"/>
                <w:szCs w:val="20"/>
              </w:rPr>
            </w:pPr>
          </w:p>
        </w:tc>
      </w:tr>
      <w:tr w:rsidR="00D74C3E" w:rsidRPr="000F2445" w14:paraId="43006B5A" w14:textId="77777777">
        <w:tc>
          <w:tcPr>
            <w:tcW w:w="4248" w:type="dxa"/>
            <w:tcBorders>
              <w:top w:val="single" w:sz="4" w:space="0" w:color="auto"/>
            </w:tcBorders>
          </w:tcPr>
          <w:p w14:paraId="06FA0655" w14:textId="56C85618" w:rsidR="0062573E" w:rsidRPr="0062573E" w:rsidRDefault="0062573E" w:rsidP="003F3EB3">
            <w:pPr>
              <w:spacing w:before="120"/>
              <w:ind w:right="-28"/>
              <w:jc w:val="center"/>
              <w:rPr>
                <w:i/>
                <w:szCs w:val="20"/>
              </w:rPr>
            </w:pPr>
            <w:r w:rsidRPr="0062573E">
              <w:rPr>
                <w:i/>
                <w:szCs w:val="20"/>
              </w:rPr>
              <w:t>Martim Vasconcelos e S</w:t>
            </w:r>
            <w:r>
              <w:rPr>
                <w:i/>
                <w:szCs w:val="20"/>
              </w:rPr>
              <w:t>á</w:t>
            </w:r>
          </w:p>
          <w:p w14:paraId="36AC04F2" w14:textId="32627A49" w:rsidR="00D74C3E" w:rsidRPr="0062573E" w:rsidRDefault="00D74C3E" w:rsidP="003F3EB3">
            <w:pPr>
              <w:spacing w:before="120"/>
              <w:ind w:right="-28"/>
              <w:jc w:val="center"/>
              <w:rPr>
                <w:i/>
                <w:szCs w:val="20"/>
              </w:rPr>
            </w:pPr>
            <w:bookmarkStart w:id="6" w:name="_Hlk162000409"/>
            <w:r w:rsidRPr="0062573E">
              <w:rPr>
                <w:i/>
                <w:szCs w:val="20"/>
              </w:rPr>
              <w:t>OMIClear</w:t>
            </w:r>
            <w:r w:rsidR="003F3EB3" w:rsidRPr="0062573E">
              <w:rPr>
                <w:i/>
                <w:szCs w:val="20"/>
              </w:rPr>
              <w:t xml:space="preserve">, </w:t>
            </w:r>
            <w:r w:rsidR="00E258F4" w:rsidRPr="0062573E">
              <w:rPr>
                <w:i/>
                <w:szCs w:val="20"/>
              </w:rPr>
              <w:t>C.C., S.A.</w:t>
            </w:r>
            <w:bookmarkEnd w:id="6"/>
          </w:p>
        </w:tc>
        <w:tc>
          <w:tcPr>
            <w:tcW w:w="1080" w:type="dxa"/>
          </w:tcPr>
          <w:p w14:paraId="00467C8D" w14:textId="77777777" w:rsidR="00D74C3E" w:rsidRPr="0062573E" w:rsidRDefault="00D74C3E" w:rsidP="00D74C3E">
            <w:pPr>
              <w:spacing w:before="120"/>
              <w:ind w:right="-28"/>
              <w:jc w:val="center"/>
              <w:rPr>
                <w:i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2B24EF63" w14:textId="295850F3" w:rsidR="00D74C3E" w:rsidRPr="000F2445" w:rsidRDefault="00415910" w:rsidP="00D74C3E">
            <w:pPr>
              <w:spacing w:before="120"/>
              <w:ind w:right="-28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(…)</w:t>
            </w:r>
          </w:p>
        </w:tc>
      </w:tr>
      <w:bookmarkEnd w:id="5"/>
      <w:bookmarkEnd w:id="4"/>
    </w:tbl>
    <w:p w14:paraId="02234161" w14:textId="77777777" w:rsidR="00D74C3E" w:rsidRPr="000F2445" w:rsidRDefault="00D74C3E" w:rsidP="00D74C3E">
      <w:pPr>
        <w:spacing w:before="0"/>
        <w:rPr>
          <w:sz w:val="18"/>
          <w:szCs w:val="20"/>
          <w:lang w:val="es-ES"/>
        </w:rPr>
      </w:pPr>
    </w:p>
    <w:p w14:paraId="13514F25" w14:textId="14D25FC2" w:rsidR="0062573E" w:rsidRPr="0062573E" w:rsidRDefault="0062573E" w:rsidP="0062573E">
      <w:pPr>
        <w:rPr>
          <w:szCs w:val="20"/>
        </w:rPr>
      </w:pPr>
      <w:r>
        <w:rPr>
          <w:szCs w:val="20"/>
        </w:rPr>
        <w:t xml:space="preserve">                 </w:t>
      </w:r>
      <w:r w:rsidRPr="0062573E">
        <w:rPr>
          <w:szCs w:val="20"/>
        </w:rPr>
        <w:t>EL PRIMEIR OTORGANTE</w:t>
      </w:r>
    </w:p>
    <w:p w14:paraId="7E22AE86" w14:textId="77777777" w:rsidR="0062573E" w:rsidRDefault="0062573E" w:rsidP="0062573E">
      <w:pPr>
        <w:rPr>
          <w:sz w:val="18"/>
          <w:lang w:val="es-ES"/>
        </w:rPr>
      </w:pPr>
    </w:p>
    <w:p w14:paraId="1749BEAF" w14:textId="77777777" w:rsidR="0062573E" w:rsidRDefault="0062573E" w:rsidP="0062573E">
      <w:pPr>
        <w:rPr>
          <w:sz w:val="18"/>
          <w:lang w:val="es-ES"/>
        </w:rPr>
      </w:pPr>
    </w:p>
    <w:p w14:paraId="3B1170F5" w14:textId="24695686" w:rsidR="0062573E" w:rsidRDefault="0062573E" w:rsidP="0062573E">
      <w:pPr>
        <w:rPr>
          <w:sz w:val="18"/>
          <w:lang w:val="es-ES"/>
        </w:rPr>
      </w:pPr>
      <w:r>
        <w:rPr>
          <w:sz w:val="18"/>
          <w:lang w:val="es-ES"/>
        </w:rPr>
        <w:t>__________________________________________</w:t>
      </w:r>
    </w:p>
    <w:p w14:paraId="5157DA67" w14:textId="1E36A22A" w:rsidR="0062573E" w:rsidRDefault="0062573E" w:rsidP="0062573E">
      <w:pPr>
        <w:spacing w:before="120"/>
        <w:ind w:left="708" w:right="-28" w:firstLine="708"/>
        <w:rPr>
          <w:i/>
          <w:szCs w:val="20"/>
        </w:rPr>
      </w:pPr>
      <w:r w:rsidRPr="0062573E">
        <w:rPr>
          <w:i/>
          <w:szCs w:val="20"/>
        </w:rPr>
        <w:t>Pablo Villaplana</w:t>
      </w:r>
    </w:p>
    <w:p w14:paraId="14A4EA88" w14:textId="3EED8400" w:rsidR="0062573E" w:rsidRPr="0062573E" w:rsidRDefault="0062573E" w:rsidP="0062573E">
      <w:pPr>
        <w:spacing w:before="120"/>
        <w:ind w:right="-28" w:firstLine="708"/>
        <w:rPr>
          <w:i/>
          <w:szCs w:val="20"/>
          <w:lang w:val="en-US"/>
        </w:rPr>
      </w:pPr>
      <w:r>
        <w:rPr>
          <w:i/>
          <w:szCs w:val="20"/>
          <w:lang w:val="en-US"/>
        </w:rPr>
        <w:t xml:space="preserve">           </w:t>
      </w:r>
      <w:r w:rsidRPr="0062573E">
        <w:rPr>
          <w:i/>
          <w:szCs w:val="20"/>
          <w:lang w:val="en-US"/>
        </w:rPr>
        <w:t>OMIClear, C.C., S.A.</w:t>
      </w:r>
    </w:p>
    <w:p w14:paraId="1D8FC603" w14:textId="4FB3E194" w:rsidR="00D74C3E" w:rsidRPr="000F2445" w:rsidRDefault="00D74C3E" w:rsidP="0062573E">
      <w:pPr>
        <w:rPr>
          <w:sz w:val="18"/>
          <w:lang w:val="es-ES"/>
        </w:rPr>
      </w:pPr>
    </w:p>
    <w:sectPr w:rsidR="00D74C3E" w:rsidRPr="000F2445" w:rsidSect="00F46D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2595A" w14:textId="77777777" w:rsidR="00AD40B6" w:rsidRDefault="00AD40B6">
      <w:r>
        <w:separator/>
      </w:r>
    </w:p>
  </w:endnote>
  <w:endnote w:type="continuationSeparator" w:id="0">
    <w:p w14:paraId="793A81CE" w14:textId="77777777" w:rsidR="00AD40B6" w:rsidRDefault="00AD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BC30" w14:textId="77777777" w:rsidR="0020694A" w:rsidRDefault="0020694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35C5" w14:textId="77777777" w:rsidR="00690B8A" w:rsidRPr="002D696F" w:rsidRDefault="00690B8A" w:rsidP="00690B8A">
    <w:pPr>
      <w:pStyle w:val="Rodap"/>
      <w:pBdr>
        <w:top w:val="single" w:sz="4" w:space="2" w:color="92D050"/>
      </w:pBdr>
      <w:tabs>
        <w:tab w:val="clear" w:pos="8504"/>
        <w:tab w:val="right" w:pos="8505"/>
      </w:tabs>
      <w:spacing w:before="0" w:line="240" w:lineRule="auto"/>
      <w:ind w:right="-143"/>
      <w:rPr>
        <w:color w:val="BFBFBF"/>
        <w:sz w:val="14"/>
        <w:szCs w:val="14"/>
      </w:rPr>
    </w:pPr>
    <w:r w:rsidRPr="002D696F">
      <w:rPr>
        <w:color w:val="BFBFBF"/>
        <w:sz w:val="14"/>
        <w:szCs w:val="14"/>
        <w:lang w:val="en-US"/>
      </w:rPr>
      <w:t xml:space="preserve">OMIClear, C.C., S.A.                              </w:t>
    </w:r>
    <w:r w:rsidRPr="002D696F">
      <w:rPr>
        <w:color w:val="BFBFBF"/>
        <w:sz w:val="14"/>
        <w:szCs w:val="14"/>
        <w:lang w:val="en-US"/>
      </w:rPr>
      <w:tab/>
    </w:r>
    <w:r w:rsidRPr="002D696F"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</w:t>
    </w:r>
    <w:r w:rsidRPr="002D696F">
      <w:rPr>
        <w:color w:val="BFBFBF"/>
        <w:sz w:val="16"/>
        <w:szCs w:val="14"/>
        <w:lang w:val="en-US"/>
      </w:rPr>
      <w:t xml:space="preserve"> </w:t>
    </w:r>
    <w:r w:rsidRPr="002D696F">
      <w:rPr>
        <w:color w:val="BFBFBF"/>
        <w:sz w:val="16"/>
        <w:szCs w:val="14"/>
      </w:rPr>
      <w:fldChar w:fldCharType="begin"/>
    </w:r>
    <w:r w:rsidRPr="002D696F">
      <w:rPr>
        <w:color w:val="BFBFBF"/>
        <w:sz w:val="16"/>
        <w:szCs w:val="14"/>
        <w:lang w:val="en-US"/>
      </w:rPr>
      <w:instrText>PAGE   \* MERGEFORMAT</w:instrText>
    </w:r>
    <w:r w:rsidRPr="002D696F">
      <w:rPr>
        <w:color w:val="BFBFBF"/>
        <w:sz w:val="16"/>
        <w:szCs w:val="14"/>
      </w:rPr>
      <w:fldChar w:fldCharType="separate"/>
    </w:r>
    <w:r w:rsidR="00F46DA1" w:rsidRPr="00F46DA1">
      <w:rPr>
        <w:noProof/>
        <w:color w:val="BFBFBF"/>
        <w:sz w:val="16"/>
        <w:szCs w:val="14"/>
      </w:rPr>
      <w:t>5</w:t>
    </w:r>
    <w:r w:rsidRPr="002D696F">
      <w:rPr>
        <w:color w:val="BFBFBF"/>
        <w:sz w:val="16"/>
        <w:szCs w:val="14"/>
      </w:rPr>
      <w:fldChar w:fldCharType="end"/>
    </w:r>
  </w:p>
  <w:p w14:paraId="3DA8892E" w14:textId="77777777" w:rsidR="00690B8A" w:rsidRPr="002D696F" w:rsidRDefault="00690B8A" w:rsidP="00690B8A">
    <w:pPr>
      <w:pStyle w:val="Rodap"/>
      <w:tabs>
        <w:tab w:val="center" w:pos="8460"/>
      </w:tabs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>Av. Casal Ribeiro, 14 - 8º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1000-092 Lisboa-Portugal</w:t>
    </w:r>
  </w:p>
  <w:p w14:paraId="05A36F8C" w14:textId="77777777" w:rsidR="003E0930" w:rsidRPr="00690B8A" w:rsidRDefault="00690B8A" w:rsidP="00690B8A">
    <w:pPr>
      <w:pStyle w:val="Rodap"/>
      <w:spacing w:before="0" w:line="240" w:lineRule="auto"/>
      <w:rPr>
        <w:color w:val="BFBFBF"/>
        <w:sz w:val="14"/>
        <w:szCs w:val="14"/>
      </w:rPr>
    </w:pPr>
    <w:r w:rsidRPr="002D696F">
      <w:rPr>
        <w:color w:val="BFBFBF"/>
        <w:sz w:val="14"/>
        <w:szCs w:val="14"/>
      </w:rPr>
      <w:t xml:space="preserve">Tel.: +351 210006000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Fax: +351 210006001  </w:t>
    </w:r>
    <w:r w:rsidRPr="002D696F">
      <w:rPr>
        <w:color w:val="BFBFBF"/>
        <w:sz w:val="14"/>
        <w:szCs w:val="14"/>
      </w:rPr>
      <w:sym w:font="Wingdings" w:char="F09F"/>
    </w:r>
    <w:r w:rsidRPr="002D696F">
      <w:rPr>
        <w:color w:val="BFBFBF"/>
        <w:sz w:val="14"/>
        <w:szCs w:val="14"/>
      </w:rPr>
      <w:t xml:space="preserve">  E-mail: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D04B" w14:textId="77777777" w:rsidR="0020694A" w:rsidRDefault="0020694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152B" w14:textId="77777777" w:rsidR="00AD40B6" w:rsidRDefault="00AD40B6">
      <w:r>
        <w:separator/>
      </w:r>
    </w:p>
  </w:footnote>
  <w:footnote w:type="continuationSeparator" w:id="0">
    <w:p w14:paraId="71F48724" w14:textId="77777777" w:rsidR="00AD40B6" w:rsidRDefault="00AD4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70C3" w14:textId="77777777" w:rsidR="0020694A" w:rsidRDefault="0020694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1B77" w14:textId="77777777" w:rsidR="007417E9" w:rsidRDefault="00415910" w:rsidP="003E0930">
    <w:pPr>
      <w:pStyle w:val="Cabealho"/>
      <w:tabs>
        <w:tab w:val="clear" w:pos="8504"/>
      </w:tabs>
      <w:ind w:right="-143"/>
      <w:jc w:val="right"/>
    </w:pPr>
    <w:r>
      <w:rPr>
        <w:noProof/>
        <w:lang w:eastAsia="pt-PT"/>
      </w:rPr>
      <w:pict w14:anchorId="58192081">
        <v:group id="_x0000_s2049" style="position:absolute;left:0;text-align:left;margin-left:-22.05pt;margin-top:4.8pt;width:299.35pt;height:63.4pt;z-index:251659264" coordorigin="1260,804" coordsize="5987,1063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30" o:spid="_x0000_s2050" type="#_x0000_t202" style="position:absolute;left:1357;top:804;width:5890;height:10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<v:textbox>
              <w:txbxContent>
                <w:p w14:paraId="54A20597" w14:textId="77777777" w:rsidR="003E0930" w:rsidRPr="002060A9" w:rsidRDefault="00C27A3A" w:rsidP="003E0930">
                  <w:pPr>
                    <w:rPr>
                      <w:b/>
                      <w:color w:val="7F7F7F"/>
                      <w:lang w:val="es-ES"/>
                    </w:rPr>
                  </w:pPr>
                  <w:r>
                    <w:rPr>
                      <w:b/>
                      <w:color w:val="7F7F7F"/>
                      <w:lang w:val="es-ES"/>
                    </w:rPr>
                    <w:t>Modelo C39</w:t>
                  </w:r>
                  <w:r w:rsidR="003E0930" w:rsidRPr="002060A9">
                    <w:rPr>
                      <w:b/>
                      <w:color w:val="7F7F7F"/>
                      <w:lang w:val="es-ES"/>
                    </w:rPr>
                    <w:t xml:space="preserve"> </w:t>
                  </w:r>
                </w:p>
                <w:p w14:paraId="66BD4207" w14:textId="77777777" w:rsidR="003E0930" w:rsidRPr="00560103" w:rsidRDefault="003E0930" w:rsidP="003E0930">
                  <w:pPr>
                    <w:spacing w:before="0" w:line="240" w:lineRule="auto"/>
                    <w:rPr>
                      <w:color w:val="7F7F7F"/>
                      <w:szCs w:val="20"/>
                      <w:lang w:val="es-ES"/>
                    </w:rPr>
                  </w:pPr>
                  <w:r>
                    <w:rPr>
                      <w:color w:val="7F7F7F"/>
                      <w:szCs w:val="20"/>
                      <w:lang w:val="es-ES"/>
                    </w:rPr>
                    <w:t>Acuerdo de Admisión de Agente de Liquidación Física</w:t>
                  </w:r>
                  <w:r w:rsidR="00560103" w:rsidRPr="00560103">
                    <w:rPr>
                      <w:bCs/>
                      <w:color w:val="7F7F7F"/>
                      <w:kern w:val="32"/>
                      <w:sz w:val="22"/>
                      <w:szCs w:val="20"/>
                      <w:lang w:val="es-ES"/>
                    </w:rPr>
                    <w:t xml:space="preserve"> </w:t>
                  </w:r>
                  <w:r w:rsidR="00560103">
                    <w:rPr>
                      <w:color w:val="7F7F7F"/>
                      <w:szCs w:val="20"/>
                      <w:lang w:val="es-ES"/>
                    </w:rPr>
                    <w:t>en el</w:t>
                  </w:r>
                  <w:r w:rsidR="00560103" w:rsidRPr="00560103">
                    <w:rPr>
                      <w:color w:val="7F7F7F"/>
                      <w:szCs w:val="20"/>
                      <w:lang w:val="es-ES"/>
                    </w:rPr>
                    <w:t xml:space="preserve"> Servi</w:t>
                  </w:r>
                  <w:r w:rsidR="00560103">
                    <w:rPr>
                      <w:color w:val="7F7F7F"/>
                      <w:szCs w:val="20"/>
                      <w:lang w:val="es-ES"/>
                    </w:rPr>
                    <w:t>cio</w:t>
                  </w:r>
                  <w:r w:rsidR="00560103" w:rsidRPr="00560103">
                    <w:rPr>
                      <w:color w:val="7F7F7F"/>
                      <w:szCs w:val="20"/>
                      <w:lang w:val="es-ES"/>
                    </w:rPr>
                    <w:t xml:space="preserve"> sobre Contratos de Derivados de G</w:t>
                  </w:r>
                  <w:r w:rsidR="00560103">
                    <w:rPr>
                      <w:color w:val="7F7F7F"/>
                      <w:szCs w:val="20"/>
                      <w:lang w:val="es-ES"/>
                    </w:rPr>
                    <w:t>a</w:t>
                  </w:r>
                  <w:r w:rsidR="00560103" w:rsidRPr="00560103">
                    <w:rPr>
                      <w:color w:val="7F7F7F"/>
                      <w:szCs w:val="20"/>
                      <w:lang w:val="es-ES"/>
                    </w:rPr>
                    <w:t>s Natural</w:t>
                  </w:r>
                </w:p>
              </w:txbxContent>
            </v:textbox>
          </v:shape>
          <v:rect id="Rectângulo 31" o:spid="_x0000_s2051" style="position:absolute;left:1260;top:1009;width:113;height:76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3B8EA&#10;AADaAAAADwAAAGRycy9kb3ducmV2LnhtbESPQWsCMRSE7wX/Q3iCt5rVw1ZWo4ha8Ka1FvT22Dx3&#10;F5OXZZNq/PemUPA4zMw3zGwRrRE36nzjWMFomIEgLp1uuFJw/P58n4DwAVmjcUwKHuRhMe+9zbDQ&#10;7s5fdDuESiQI+wIV1CG0hZS+rMmiH7qWOHkX11kMSXaV1B3eE9waOc6yXFpsOC3U2NKqpvJ6+LUK&#10;9s0H7s6mWrPOfjhu8o05xaNSg35cTkEEiuEV/m9vtYIc/q6k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AdwfBAAAA2gAAAA8AAAAAAAAAAAAAAAAAmAIAAGRycy9kb3du&#10;cmV2LnhtbFBLBQYAAAAABAAEAPUAAACGAwAAAAA=&#10;" fillcolor="#92d050" stroked="f" strokeweight="2pt"/>
        </v:group>
      </w:pict>
    </w:r>
    <w:r>
      <w:pict w14:anchorId="5700CC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6.8pt;height:36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7EC6" w14:textId="77777777" w:rsidR="0020694A" w:rsidRDefault="0020694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0C9"/>
    <w:multiLevelType w:val="hybridMultilevel"/>
    <w:tmpl w:val="00F2B096"/>
    <w:lvl w:ilvl="0" w:tplc="DE142A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2"/>
      </w:rPr>
    </w:lvl>
    <w:lvl w:ilvl="1" w:tplc="60E8FB5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2"/>
        <w:szCs w:val="22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503268"/>
    <w:multiLevelType w:val="hybridMultilevel"/>
    <w:tmpl w:val="A38476E0"/>
    <w:lvl w:ilvl="0" w:tplc="60E8F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F1EF8"/>
    <w:multiLevelType w:val="hybridMultilevel"/>
    <w:tmpl w:val="7424118A"/>
    <w:lvl w:ilvl="0" w:tplc="E5FCA53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E5FCA53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sz w:val="20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10391"/>
    <w:multiLevelType w:val="hybridMultilevel"/>
    <w:tmpl w:val="11A65C40"/>
    <w:lvl w:ilvl="0" w:tplc="9C3C2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13364418"/>
    <w:multiLevelType w:val="hybridMultilevel"/>
    <w:tmpl w:val="43DE0848"/>
    <w:lvl w:ilvl="0" w:tplc="60E8FB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F513B1"/>
    <w:multiLevelType w:val="hybridMultilevel"/>
    <w:tmpl w:val="460A7ED4"/>
    <w:lvl w:ilvl="0" w:tplc="F13E97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9D52F6"/>
    <w:multiLevelType w:val="hybridMultilevel"/>
    <w:tmpl w:val="FE5A4BA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B5D409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BB4B3D"/>
    <w:multiLevelType w:val="hybridMultilevel"/>
    <w:tmpl w:val="C2BE6F98"/>
    <w:lvl w:ilvl="0" w:tplc="9AF8B8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1F28BC"/>
    <w:multiLevelType w:val="multilevel"/>
    <w:tmpl w:val="5ED69078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</w:lvl>
    <w:lvl w:ilvl="1">
      <w:start w:val="1"/>
      <w:numFmt w:val="upperRoman"/>
      <w:pStyle w:val="Seco"/>
      <w:suff w:val="nothing"/>
      <w:lvlText w:val="Secção %2"/>
      <w:lvlJc w:val="left"/>
      <w:pPr>
        <w:ind w:left="4320" w:firstLine="0"/>
      </w:pPr>
      <w:rPr>
        <w:color w:val="FF0000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3960" w:firstLine="0"/>
      </w:pPr>
      <w:rPr>
        <w:color w:val="FF0000"/>
        <w:lang w:val="es-ES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</w:lvl>
  </w:abstractNum>
  <w:abstractNum w:abstractNumId="9" w15:restartNumberingAfterBreak="0">
    <w:nsid w:val="6CC6494B"/>
    <w:multiLevelType w:val="hybridMultilevel"/>
    <w:tmpl w:val="F680210A"/>
    <w:lvl w:ilvl="0" w:tplc="529CB2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F15A8C62">
      <w:start w:val="1"/>
      <w:numFmt w:val="lowerLetter"/>
      <w:lvlText w:val="%2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0" w15:restartNumberingAfterBreak="0">
    <w:nsid w:val="714B1DE2"/>
    <w:multiLevelType w:val="hybridMultilevel"/>
    <w:tmpl w:val="360A89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 w15:restartNumberingAfterBreak="0">
    <w:nsid w:val="72685DDD"/>
    <w:multiLevelType w:val="hybridMultilevel"/>
    <w:tmpl w:val="67A0EC58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85450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8659182">
    <w:abstractNumId w:val="1"/>
  </w:num>
  <w:num w:numId="3" w16cid:durableId="865141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9201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89047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85308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16897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953995">
    <w:abstractNumId w:val="3"/>
  </w:num>
  <w:num w:numId="9" w16cid:durableId="1456367320">
    <w:abstractNumId w:val="6"/>
  </w:num>
  <w:num w:numId="10" w16cid:durableId="1775588249">
    <w:abstractNumId w:val="2"/>
  </w:num>
  <w:num w:numId="11" w16cid:durableId="1522091562">
    <w:abstractNumId w:val="9"/>
  </w:num>
  <w:num w:numId="12" w16cid:durableId="5745087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4C3E"/>
    <w:rsid w:val="000E1739"/>
    <w:rsid w:val="000F2445"/>
    <w:rsid w:val="00104DFB"/>
    <w:rsid w:val="0013565C"/>
    <w:rsid w:val="00172E16"/>
    <w:rsid w:val="001F0C45"/>
    <w:rsid w:val="00204750"/>
    <w:rsid w:val="0020694A"/>
    <w:rsid w:val="0028771C"/>
    <w:rsid w:val="002C49A7"/>
    <w:rsid w:val="002D4A0B"/>
    <w:rsid w:val="002F4B8B"/>
    <w:rsid w:val="0036066D"/>
    <w:rsid w:val="003E0930"/>
    <w:rsid w:val="003F3EB3"/>
    <w:rsid w:val="00415910"/>
    <w:rsid w:val="004663F7"/>
    <w:rsid w:val="00470573"/>
    <w:rsid w:val="004D51D5"/>
    <w:rsid w:val="00560103"/>
    <w:rsid w:val="00577E54"/>
    <w:rsid w:val="00587584"/>
    <w:rsid w:val="00595BA1"/>
    <w:rsid w:val="005968CB"/>
    <w:rsid w:val="005E4917"/>
    <w:rsid w:val="0062573E"/>
    <w:rsid w:val="00690B8A"/>
    <w:rsid w:val="006A057D"/>
    <w:rsid w:val="006C1FC4"/>
    <w:rsid w:val="006F72D3"/>
    <w:rsid w:val="00707ACF"/>
    <w:rsid w:val="00725CD4"/>
    <w:rsid w:val="007417E9"/>
    <w:rsid w:val="008100C9"/>
    <w:rsid w:val="008225F1"/>
    <w:rsid w:val="0082316C"/>
    <w:rsid w:val="0088289E"/>
    <w:rsid w:val="008D1CBF"/>
    <w:rsid w:val="008D377D"/>
    <w:rsid w:val="008E24CA"/>
    <w:rsid w:val="00962038"/>
    <w:rsid w:val="00993534"/>
    <w:rsid w:val="009B2D91"/>
    <w:rsid w:val="009D0E28"/>
    <w:rsid w:val="009D516C"/>
    <w:rsid w:val="009F2CE4"/>
    <w:rsid w:val="00A50A5D"/>
    <w:rsid w:val="00A86E29"/>
    <w:rsid w:val="00AB54EF"/>
    <w:rsid w:val="00AB6593"/>
    <w:rsid w:val="00AD30C9"/>
    <w:rsid w:val="00AD40B6"/>
    <w:rsid w:val="00B35F50"/>
    <w:rsid w:val="00B42B2C"/>
    <w:rsid w:val="00B46BF7"/>
    <w:rsid w:val="00B9584D"/>
    <w:rsid w:val="00C27A3A"/>
    <w:rsid w:val="00CB693B"/>
    <w:rsid w:val="00CC5544"/>
    <w:rsid w:val="00CE51A9"/>
    <w:rsid w:val="00D002FB"/>
    <w:rsid w:val="00D219B8"/>
    <w:rsid w:val="00D70DC1"/>
    <w:rsid w:val="00D74C3E"/>
    <w:rsid w:val="00E1694E"/>
    <w:rsid w:val="00E258F4"/>
    <w:rsid w:val="00E3059C"/>
    <w:rsid w:val="00E377A4"/>
    <w:rsid w:val="00E4089F"/>
    <w:rsid w:val="00F4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5287326B"/>
  <w15:chartTrackingRefBased/>
  <w15:docId w15:val="{DA32FB31-BF62-4BE9-B3FC-D975730F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4C3E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D74C3E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Artigo">
    <w:name w:val="Artigo"/>
    <w:basedOn w:val="Normal"/>
    <w:next w:val="Normal"/>
    <w:rsid w:val="00D74C3E"/>
    <w:pPr>
      <w:keepNext/>
      <w:keepLines/>
      <w:numPr>
        <w:ilvl w:val="2"/>
        <w:numId w:val="1"/>
      </w:numPr>
      <w:spacing w:before="0"/>
      <w:jc w:val="center"/>
      <w:outlineLvl w:val="2"/>
    </w:pPr>
    <w:rPr>
      <w:sz w:val="22"/>
    </w:rPr>
  </w:style>
  <w:style w:type="paragraph" w:customStyle="1" w:styleId="Seco">
    <w:name w:val="Secção"/>
    <w:basedOn w:val="Artigo"/>
    <w:next w:val="Artigo"/>
    <w:rsid w:val="00D74C3E"/>
    <w:pPr>
      <w:numPr>
        <w:ilvl w:val="1"/>
      </w:numPr>
      <w:outlineLvl w:val="1"/>
    </w:pPr>
    <w:rPr>
      <w:b/>
      <w:caps/>
      <w:sz w:val="24"/>
    </w:rPr>
  </w:style>
  <w:style w:type="paragraph" w:customStyle="1" w:styleId="Captulo">
    <w:name w:val="Capítulo"/>
    <w:basedOn w:val="Artigo"/>
    <w:next w:val="Seco"/>
    <w:rsid w:val="00D74C3E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Corpoabc">
    <w:name w:val="Corpo abc"/>
    <w:basedOn w:val="Normal"/>
    <w:rsid w:val="00D74C3E"/>
    <w:pPr>
      <w:numPr>
        <w:ilvl w:val="4"/>
        <w:numId w:val="1"/>
      </w:numPr>
      <w:outlineLvl w:val="4"/>
    </w:pPr>
  </w:style>
  <w:style w:type="paragraph" w:customStyle="1" w:styleId="texto">
    <w:name w:val="texto"/>
    <w:basedOn w:val="Normal"/>
    <w:rsid w:val="00D74C3E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abealho">
    <w:name w:val="header"/>
    <w:basedOn w:val="Normal"/>
    <w:rsid w:val="009D516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9D516C"/>
    <w:pPr>
      <w:tabs>
        <w:tab w:val="center" w:pos="4252"/>
        <w:tab w:val="right" w:pos="8504"/>
      </w:tabs>
    </w:pPr>
  </w:style>
  <w:style w:type="paragraph" w:styleId="PargrafodaLista">
    <w:name w:val="List Paragraph"/>
    <w:basedOn w:val="Normal"/>
    <w:uiPriority w:val="34"/>
    <w:qFormat/>
    <w:rsid w:val="00AD30C9"/>
    <w:pPr>
      <w:ind w:left="708"/>
    </w:pPr>
  </w:style>
  <w:style w:type="character" w:customStyle="1" w:styleId="RodapCarter">
    <w:name w:val="Rodapé Caráter"/>
    <w:link w:val="Rodap"/>
    <w:rsid w:val="003E0930"/>
    <w:rPr>
      <w:rFonts w:ascii="Arial" w:hAnsi="Arial" w:cs="Arial"/>
      <w:szCs w:val="24"/>
      <w:lang w:eastAsia="en-US"/>
    </w:rPr>
  </w:style>
  <w:style w:type="paragraph" w:styleId="Reviso">
    <w:name w:val="Revision"/>
    <w:hidden/>
    <w:uiPriority w:val="99"/>
    <w:semiHidden/>
    <w:rsid w:val="0082316C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0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1312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C06</vt:lpstr>
    </vt:vector>
  </TitlesOfParts>
  <Company>REN, SA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C06</dc:title>
  <dc:subject/>
  <dc:creator>dribeiro</dc:creator>
  <cp:keywords/>
  <cp:lastModifiedBy>Inês Amores da Silva [OMIP]</cp:lastModifiedBy>
  <cp:revision>7</cp:revision>
  <cp:lastPrinted>2017-07-05T09:28:00Z</cp:lastPrinted>
  <dcterms:created xsi:type="dcterms:W3CDTF">2023-10-20T13:28:00Z</dcterms:created>
  <dcterms:modified xsi:type="dcterms:W3CDTF">2024-03-22T11:52:00Z</dcterms:modified>
</cp:coreProperties>
</file>